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XSpec="center" w:tblpY="1245"/>
        <w:tblW w:w="10510" w:type="dxa"/>
        <w:tblLayout w:type="fixed"/>
        <w:tblLook w:val="04A0" w:firstRow="1" w:lastRow="0" w:firstColumn="1" w:lastColumn="0" w:noHBand="0" w:noVBand="1"/>
      </w:tblPr>
      <w:tblGrid>
        <w:gridCol w:w="2550"/>
        <w:gridCol w:w="554"/>
        <w:gridCol w:w="676"/>
        <w:gridCol w:w="738"/>
        <w:gridCol w:w="705"/>
        <w:gridCol w:w="705"/>
        <w:gridCol w:w="705"/>
        <w:gridCol w:w="715"/>
        <w:gridCol w:w="632"/>
        <w:gridCol w:w="632"/>
        <w:gridCol w:w="632"/>
        <w:gridCol w:w="632"/>
        <w:gridCol w:w="634"/>
      </w:tblGrid>
      <w:tr w:rsidR="002F6B2E" w:rsidRPr="00A7610D" w14:paraId="2D398863" w14:textId="6C0C6063" w:rsidTr="007A4CB9">
        <w:trPr>
          <w:trHeight w:val="306"/>
        </w:trPr>
        <w:tc>
          <w:tcPr>
            <w:tcW w:w="2550" w:type="dxa"/>
            <w:tcBorders>
              <w:top w:val="single" w:sz="8" w:space="0" w:color="auto"/>
              <w:left w:val="nil"/>
              <w:bottom w:val="nil"/>
              <w:right w:val="nil"/>
            </w:tcBorders>
            <w:shd w:val="clear" w:color="auto" w:fill="auto"/>
            <w:noWrap/>
            <w:vAlign w:val="bottom"/>
            <w:hideMark/>
          </w:tcPr>
          <w:p w14:paraId="3D0A1B00" w14:textId="77777777" w:rsidR="002F6B2E" w:rsidRPr="00A7610D" w:rsidRDefault="002F6B2E" w:rsidP="000F4CDF">
            <w:pPr>
              <w:spacing w:after="0" w:line="240" w:lineRule="auto"/>
              <w:rPr>
                <w:rFonts w:ascii="Times New Roman" w:eastAsia="Times New Roman" w:hAnsi="Times New Roman" w:cstheme="minorBidi"/>
                <w:b/>
                <w:bCs/>
                <w:cs/>
                <w:lang w:val="en-US" w:eastAsia="en-AU"/>
              </w:rPr>
            </w:pPr>
          </w:p>
        </w:tc>
        <w:tc>
          <w:tcPr>
            <w:tcW w:w="554" w:type="dxa"/>
            <w:tcBorders>
              <w:top w:val="single" w:sz="8" w:space="0" w:color="auto"/>
              <w:left w:val="nil"/>
              <w:bottom w:val="single" w:sz="8" w:space="0" w:color="auto"/>
              <w:right w:val="nil"/>
            </w:tcBorders>
          </w:tcPr>
          <w:p w14:paraId="10C4E5E9" w14:textId="77777777" w:rsidR="002F6B2E" w:rsidRPr="00A7610D" w:rsidRDefault="002F6B2E" w:rsidP="000F4CDF">
            <w:pPr>
              <w:spacing w:after="0" w:line="240" w:lineRule="auto"/>
              <w:jc w:val="center"/>
              <w:rPr>
                <w:rFonts w:ascii="Morningstar 1" w:eastAsia="Times New Roman" w:hAnsi="Morningstar 1"/>
                <w:b/>
                <w:bCs/>
                <w:color w:val="000000"/>
                <w:sz w:val="14"/>
                <w:szCs w:val="14"/>
                <w:lang w:eastAsia="en-AU"/>
              </w:rPr>
            </w:pPr>
          </w:p>
        </w:tc>
        <w:tc>
          <w:tcPr>
            <w:tcW w:w="4244" w:type="dxa"/>
            <w:gridSpan w:val="6"/>
            <w:tcBorders>
              <w:top w:val="single" w:sz="8" w:space="0" w:color="auto"/>
              <w:left w:val="nil"/>
              <w:bottom w:val="single" w:sz="8" w:space="0" w:color="auto"/>
              <w:right w:val="single" w:sz="8" w:space="0" w:color="auto"/>
            </w:tcBorders>
            <w:shd w:val="clear" w:color="auto" w:fill="auto"/>
            <w:noWrap/>
            <w:vAlign w:val="bottom"/>
            <w:hideMark/>
          </w:tcPr>
          <w:p w14:paraId="47BAAA6A" w14:textId="236FBD7B" w:rsidR="002F6B2E" w:rsidRPr="00A7610D" w:rsidRDefault="002F6B2E" w:rsidP="000F4CDF">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Average Trailing Return (%)</w:t>
            </w:r>
          </w:p>
        </w:tc>
        <w:tc>
          <w:tcPr>
            <w:tcW w:w="3162" w:type="dxa"/>
            <w:gridSpan w:val="5"/>
            <w:tcBorders>
              <w:top w:val="single" w:sz="8" w:space="0" w:color="auto"/>
              <w:left w:val="nil"/>
              <w:bottom w:val="single" w:sz="8" w:space="0" w:color="auto"/>
              <w:right w:val="single" w:sz="8" w:space="0" w:color="auto"/>
            </w:tcBorders>
            <w:vAlign w:val="bottom"/>
          </w:tcPr>
          <w:p w14:paraId="31DA9859" w14:textId="43A901EB" w:rsidR="002F6B2E" w:rsidRPr="00A7610D" w:rsidRDefault="002F6B2E" w:rsidP="002F6B2E">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Average Calendar Year Return (%)</w:t>
            </w:r>
          </w:p>
        </w:tc>
      </w:tr>
      <w:tr w:rsidR="00232F55" w:rsidRPr="00A7610D" w14:paraId="48B65E62" w14:textId="77777777" w:rsidTr="00946223">
        <w:trPr>
          <w:trHeight w:val="321"/>
        </w:trPr>
        <w:tc>
          <w:tcPr>
            <w:tcW w:w="2550" w:type="dxa"/>
            <w:tcBorders>
              <w:top w:val="nil"/>
              <w:left w:val="nil"/>
              <w:bottom w:val="single" w:sz="8" w:space="0" w:color="auto"/>
              <w:right w:val="nil"/>
            </w:tcBorders>
            <w:shd w:val="clear" w:color="auto" w:fill="auto"/>
            <w:noWrap/>
            <w:vAlign w:val="center"/>
            <w:hideMark/>
          </w:tcPr>
          <w:p w14:paraId="1332140F" w14:textId="77777777" w:rsidR="00232F55" w:rsidRPr="00A7610D" w:rsidRDefault="00232F55" w:rsidP="00232F55">
            <w:pPr>
              <w:spacing w:after="0" w:line="240" w:lineRule="auto"/>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AIMC Category</w:t>
            </w:r>
          </w:p>
        </w:tc>
        <w:tc>
          <w:tcPr>
            <w:tcW w:w="554" w:type="dxa"/>
            <w:tcBorders>
              <w:top w:val="single" w:sz="8" w:space="0" w:color="auto"/>
              <w:left w:val="nil"/>
              <w:bottom w:val="single" w:sz="8" w:space="0" w:color="000000"/>
              <w:right w:val="nil"/>
            </w:tcBorders>
            <w:vAlign w:val="center"/>
          </w:tcPr>
          <w:p w14:paraId="0EADC0B9" w14:textId="3A7B2D7F" w:rsidR="00232F55" w:rsidRPr="00A7610D" w:rsidRDefault="00232F55" w:rsidP="00232F55">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YTD</w:t>
            </w:r>
          </w:p>
        </w:tc>
        <w:tc>
          <w:tcPr>
            <w:tcW w:w="676" w:type="dxa"/>
            <w:tcBorders>
              <w:top w:val="single" w:sz="8" w:space="0" w:color="auto"/>
              <w:left w:val="nil"/>
              <w:bottom w:val="single" w:sz="8" w:space="0" w:color="000000"/>
              <w:right w:val="nil"/>
            </w:tcBorders>
            <w:shd w:val="clear" w:color="auto" w:fill="auto"/>
            <w:vAlign w:val="center"/>
            <w:hideMark/>
          </w:tcPr>
          <w:p w14:paraId="033851FA" w14:textId="60F413F0" w:rsidR="00232F55" w:rsidRPr="00A7610D" w:rsidRDefault="00232F55" w:rsidP="00232F55">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3M</w:t>
            </w:r>
          </w:p>
        </w:tc>
        <w:tc>
          <w:tcPr>
            <w:tcW w:w="738" w:type="dxa"/>
            <w:tcBorders>
              <w:top w:val="single" w:sz="8" w:space="0" w:color="auto"/>
              <w:left w:val="nil"/>
              <w:bottom w:val="single" w:sz="8" w:space="0" w:color="000000"/>
              <w:right w:val="nil"/>
            </w:tcBorders>
            <w:shd w:val="clear" w:color="auto" w:fill="auto"/>
            <w:vAlign w:val="center"/>
            <w:hideMark/>
          </w:tcPr>
          <w:p w14:paraId="22ADA516" w14:textId="77777777" w:rsidR="00232F55" w:rsidRPr="00A7610D" w:rsidRDefault="00232F55" w:rsidP="00232F55">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6M</w:t>
            </w:r>
          </w:p>
        </w:tc>
        <w:tc>
          <w:tcPr>
            <w:tcW w:w="705" w:type="dxa"/>
            <w:tcBorders>
              <w:top w:val="single" w:sz="8" w:space="0" w:color="auto"/>
              <w:left w:val="nil"/>
              <w:bottom w:val="single" w:sz="8" w:space="0" w:color="000000"/>
              <w:right w:val="nil"/>
            </w:tcBorders>
            <w:shd w:val="clear" w:color="auto" w:fill="auto"/>
            <w:vAlign w:val="center"/>
            <w:hideMark/>
          </w:tcPr>
          <w:p w14:paraId="7AA2F87C" w14:textId="77777777" w:rsidR="00232F55" w:rsidRPr="00A7610D" w:rsidRDefault="00232F55" w:rsidP="00232F55">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1Y</w:t>
            </w:r>
          </w:p>
        </w:tc>
        <w:tc>
          <w:tcPr>
            <w:tcW w:w="705" w:type="dxa"/>
            <w:tcBorders>
              <w:top w:val="single" w:sz="8" w:space="0" w:color="auto"/>
              <w:left w:val="nil"/>
              <w:bottom w:val="single" w:sz="8" w:space="0" w:color="000000"/>
              <w:right w:val="nil"/>
            </w:tcBorders>
            <w:shd w:val="clear" w:color="auto" w:fill="auto"/>
            <w:vAlign w:val="center"/>
            <w:hideMark/>
          </w:tcPr>
          <w:p w14:paraId="5923A66E" w14:textId="77777777" w:rsidR="00232F55" w:rsidRPr="00A7610D" w:rsidRDefault="00232F55" w:rsidP="00232F55">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3Y</w:t>
            </w:r>
          </w:p>
        </w:tc>
        <w:tc>
          <w:tcPr>
            <w:tcW w:w="705" w:type="dxa"/>
            <w:tcBorders>
              <w:top w:val="single" w:sz="8" w:space="0" w:color="auto"/>
              <w:left w:val="nil"/>
              <w:bottom w:val="single" w:sz="8" w:space="0" w:color="000000"/>
              <w:right w:val="nil"/>
            </w:tcBorders>
            <w:shd w:val="clear" w:color="auto" w:fill="auto"/>
            <w:vAlign w:val="center"/>
            <w:hideMark/>
          </w:tcPr>
          <w:p w14:paraId="47B4ADB1" w14:textId="77777777" w:rsidR="00232F55" w:rsidRPr="00A7610D" w:rsidRDefault="00232F55" w:rsidP="00232F55">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5Y</w:t>
            </w:r>
          </w:p>
        </w:tc>
        <w:tc>
          <w:tcPr>
            <w:tcW w:w="715" w:type="dxa"/>
            <w:tcBorders>
              <w:top w:val="single" w:sz="8" w:space="0" w:color="auto"/>
              <w:left w:val="nil"/>
              <w:bottom w:val="single" w:sz="8" w:space="0" w:color="000000"/>
              <w:right w:val="single" w:sz="8" w:space="0" w:color="auto"/>
            </w:tcBorders>
            <w:shd w:val="clear" w:color="auto" w:fill="auto"/>
            <w:vAlign w:val="center"/>
            <w:hideMark/>
          </w:tcPr>
          <w:p w14:paraId="79783012" w14:textId="77777777" w:rsidR="00232F55" w:rsidRPr="00A7610D" w:rsidRDefault="00232F55" w:rsidP="00232F55">
            <w:pPr>
              <w:spacing w:after="0" w:line="240" w:lineRule="auto"/>
              <w:jc w:val="center"/>
              <w:rPr>
                <w:rFonts w:ascii="Morningstar 1" w:eastAsia="Times New Roman" w:hAnsi="Morningstar 1"/>
                <w:b/>
                <w:bCs/>
                <w:color w:val="000000"/>
                <w:sz w:val="14"/>
                <w:szCs w:val="14"/>
                <w:lang w:eastAsia="en-AU"/>
              </w:rPr>
            </w:pPr>
            <w:r w:rsidRPr="00A7610D">
              <w:rPr>
                <w:rFonts w:ascii="Morningstar 1" w:eastAsia="Times New Roman" w:hAnsi="Morningstar 1"/>
                <w:b/>
                <w:bCs/>
                <w:color w:val="000000"/>
                <w:sz w:val="14"/>
                <w:szCs w:val="14"/>
                <w:lang w:eastAsia="en-AU"/>
              </w:rPr>
              <w:t>10Y</w:t>
            </w:r>
          </w:p>
        </w:tc>
        <w:tc>
          <w:tcPr>
            <w:tcW w:w="632" w:type="dxa"/>
            <w:tcBorders>
              <w:top w:val="single" w:sz="8" w:space="0" w:color="auto"/>
              <w:left w:val="nil"/>
              <w:bottom w:val="single" w:sz="8" w:space="0" w:color="000000"/>
              <w:right w:val="nil"/>
            </w:tcBorders>
            <w:vAlign w:val="center"/>
          </w:tcPr>
          <w:p w14:paraId="475B9236" w14:textId="197263F5" w:rsidR="00232F55" w:rsidRPr="00946223" w:rsidRDefault="00232F55" w:rsidP="00946223">
            <w:pPr>
              <w:spacing w:after="0" w:line="240" w:lineRule="auto"/>
              <w:jc w:val="center"/>
              <w:rPr>
                <w:rFonts w:ascii="Morningstar 1" w:hAnsi="Morningstar 1"/>
                <w:b/>
                <w:bCs/>
                <w:color w:val="000000"/>
                <w:sz w:val="14"/>
                <w:szCs w:val="14"/>
              </w:rPr>
            </w:pPr>
            <w:r w:rsidRPr="00946223">
              <w:rPr>
                <w:rFonts w:ascii="Morningstar 1" w:hAnsi="Morningstar 1"/>
                <w:b/>
                <w:bCs/>
                <w:color w:val="000000"/>
                <w:sz w:val="14"/>
                <w:szCs w:val="14"/>
              </w:rPr>
              <w:t>2020</w:t>
            </w:r>
          </w:p>
        </w:tc>
        <w:tc>
          <w:tcPr>
            <w:tcW w:w="632" w:type="dxa"/>
            <w:tcBorders>
              <w:top w:val="single" w:sz="8" w:space="0" w:color="auto"/>
              <w:left w:val="nil"/>
              <w:bottom w:val="single" w:sz="8" w:space="0" w:color="000000"/>
              <w:right w:val="nil"/>
            </w:tcBorders>
            <w:vAlign w:val="center"/>
          </w:tcPr>
          <w:p w14:paraId="1B1A3B71" w14:textId="1D0E9959" w:rsidR="00232F55" w:rsidRPr="00946223" w:rsidRDefault="00232F55" w:rsidP="00946223">
            <w:pPr>
              <w:spacing w:after="0" w:line="240" w:lineRule="auto"/>
              <w:jc w:val="center"/>
              <w:rPr>
                <w:rFonts w:ascii="Morningstar 1" w:hAnsi="Morningstar 1"/>
                <w:b/>
                <w:bCs/>
                <w:color w:val="000000"/>
                <w:sz w:val="14"/>
                <w:szCs w:val="14"/>
              </w:rPr>
            </w:pPr>
            <w:r w:rsidRPr="00946223">
              <w:rPr>
                <w:rFonts w:ascii="Morningstar 1" w:hAnsi="Morningstar 1"/>
                <w:b/>
                <w:bCs/>
                <w:color w:val="000000"/>
                <w:sz w:val="14"/>
                <w:szCs w:val="14"/>
              </w:rPr>
              <w:t>2021</w:t>
            </w:r>
          </w:p>
        </w:tc>
        <w:tc>
          <w:tcPr>
            <w:tcW w:w="632" w:type="dxa"/>
            <w:tcBorders>
              <w:top w:val="single" w:sz="8" w:space="0" w:color="auto"/>
              <w:left w:val="nil"/>
              <w:bottom w:val="single" w:sz="8" w:space="0" w:color="000000"/>
              <w:right w:val="nil"/>
            </w:tcBorders>
            <w:vAlign w:val="center"/>
          </w:tcPr>
          <w:p w14:paraId="04E111F5" w14:textId="132AF14B" w:rsidR="00232F55" w:rsidRPr="00946223" w:rsidRDefault="00232F55" w:rsidP="00946223">
            <w:pPr>
              <w:spacing w:after="0" w:line="240" w:lineRule="auto"/>
              <w:jc w:val="center"/>
              <w:rPr>
                <w:rFonts w:ascii="Morningstar 1" w:hAnsi="Morningstar 1"/>
                <w:b/>
                <w:bCs/>
                <w:color w:val="000000"/>
                <w:sz w:val="14"/>
                <w:szCs w:val="14"/>
              </w:rPr>
            </w:pPr>
            <w:r w:rsidRPr="00946223">
              <w:rPr>
                <w:rFonts w:ascii="Morningstar 1" w:hAnsi="Morningstar 1"/>
                <w:b/>
                <w:bCs/>
                <w:color w:val="000000"/>
                <w:sz w:val="14"/>
                <w:szCs w:val="14"/>
              </w:rPr>
              <w:t>2022</w:t>
            </w:r>
          </w:p>
        </w:tc>
        <w:tc>
          <w:tcPr>
            <w:tcW w:w="632" w:type="dxa"/>
            <w:tcBorders>
              <w:top w:val="single" w:sz="8" w:space="0" w:color="auto"/>
              <w:left w:val="nil"/>
              <w:bottom w:val="single" w:sz="8" w:space="0" w:color="000000"/>
              <w:right w:val="nil"/>
            </w:tcBorders>
            <w:vAlign w:val="center"/>
          </w:tcPr>
          <w:p w14:paraId="6ABBD075" w14:textId="0EE5A1FB" w:rsidR="00232F55" w:rsidRPr="00946223" w:rsidRDefault="00232F55" w:rsidP="00946223">
            <w:pPr>
              <w:spacing w:after="0" w:line="240" w:lineRule="auto"/>
              <w:jc w:val="center"/>
              <w:rPr>
                <w:rFonts w:ascii="Morningstar 1" w:hAnsi="Morningstar 1"/>
                <w:b/>
                <w:bCs/>
                <w:color w:val="000000"/>
                <w:sz w:val="14"/>
                <w:szCs w:val="14"/>
              </w:rPr>
            </w:pPr>
            <w:r w:rsidRPr="00946223">
              <w:rPr>
                <w:rFonts w:ascii="Morningstar 1" w:hAnsi="Morningstar 1"/>
                <w:b/>
                <w:bCs/>
                <w:color w:val="000000"/>
                <w:sz w:val="14"/>
                <w:szCs w:val="14"/>
              </w:rPr>
              <w:t>2023</w:t>
            </w:r>
          </w:p>
        </w:tc>
        <w:tc>
          <w:tcPr>
            <w:tcW w:w="634" w:type="dxa"/>
            <w:tcBorders>
              <w:top w:val="single" w:sz="8" w:space="0" w:color="auto"/>
              <w:left w:val="nil"/>
              <w:bottom w:val="single" w:sz="8" w:space="0" w:color="000000"/>
              <w:right w:val="nil"/>
            </w:tcBorders>
            <w:vAlign w:val="center"/>
          </w:tcPr>
          <w:p w14:paraId="6B4BD025" w14:textId="4BBAF1FB" w:rsidR="00232F55" w:rsidRPr="00946223" w:rsidRDefault="00232F55" w:rsidP="00946223">
            <w:pPr>
              <w:spacing w:after="0" w:line="240" w:lineRule="auto"/>
              <w:jc w:val="center"/>
              <w:rPr>
                <w:rFonts w:ascii="Morningstar 1" w:hAnsi="Morningstar 1"/>
                <w:b/>
                <w:bCs/>
                <w:color w:val="000000"/>
                <w:sz w:val="14"/>
                <w:szCs w:val="14"/>
              </w:rPr>
            </w:pPr>
            <w:r w:rsidRPr="00946223">
              <w:rPr>
                <w:rFonts w:ascii="Morningstar 1" w:hAnsi="Morningstar 1"/>
                <w:b/>
                <w:bCs/>
                <w:color w:val="000000"/>
                <w:sz w:val="14"/>
                <w:szCs w:val="14"/>
              </w:rPr>
              <w:t>2024</w:t>
            </w:r>
          </w:p>
        </w:tc>
      </w:tr>
      <w:tr w:rsidR="00555EBC" w:rsidRPr="00A7610D" w14:paraId="328B75A4" w14:textId="77777777" w:rsidTr="00555EBC">
        <w:trPr>
          <w:trHeight w:val="306"/>
        </w:trPr>
        <w:tc>
          <w:tcPr>
            <w:tcW w:w="2550" w:type="dxa"/>
            <w:tcBorders>
              <w:top w:val="nil"/>
              <w:left w:val="nil"/>
              <w:bottom w:val="nil"/>
              <w:right w:val="nil"/>
            </w:tcBorders>
            <w:shd w:val="clear" w:color="auto" w:fill="auto"/>
            <w:vAlign w:val="center"/>
          </w:tcPr>
          <w:p w14:paraId="174F9E82" w14:textId="3D2A1B91" w:rsidR="00555EBC" w:rsidRPr="00A7610D" w:rsidRDefault="00555EBC" w:rsidP="00555EBC">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Aggressive Allocation</w:t>
            </w:r>
          </w:p>
        </w:tc>
        <w:tc>
          <w:tcPr>
            <w:tcW w:w="554" w:type="dxa"/>
            <w:tcBorders>
              <w:top w:val="nil"/>
              <w:left w:val="nil"/>
              <w:bottom w:val="nil"/>
              <w:right w:val="nil"/>
            </w:tcBorders>
            <w:vAlign w:val="center"/>
          </w:tcPr>
          <w:p w14:paraId="2E73F438" w14:textId="61DDB6E7"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-9.90</w:t>
            </w:r>
          </w:p>
        </w:tc>
        <w:tc>
          <w:tcPr>
            <w:tcW w:w="676" w:type="dxa"/>
            <w:tcBorders>
              <w:top w:val="nil"/>
              <w:left w:val="nil"/>
              <w:bottom w:val="nil"/>
              <w:right w:val="nil"/>
            </w:tcBorders>
            <w:shd w:val="clear" w:color="auto" w:fill="auto"/>
            <w:noWrap/>
            <w:vAlign w:val="center"/>
          </w:tcPr>
          <w:p w14:paraId="6480B0F3" w14:textId="587B3A06"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-9.90</w:t>
            </w:r>
          </w:p>
        </w:tc>
        <w:tc>
          <w:tcPr>
            <w:tcW w:w="738" w:type="dxa"/>
            <w:tcBorders>
              <w:top w:val="nil"/>
              <w:left w:val="nil"/>
              <w:bottom w:val="nil"/>
              <w:right w:val="nil"/>
            </w:tcBorders>
            <w:shd w:val="clear" w:color="auto" w:fill="auto"/>
            <w:noWrap/>
            <w:vAlign w:val="center"/>
          </w:tcPr>
          <w:p w14:paraId="38113E4F" w14:textId="366EA9D4" w:rsidR="00555EBC" w:rsidRPr="00E117A8" w:rsidRDefault="00555EBC" w:rsidP="00555EBC">
            <w:pPr>
              <w:spacing w:after="0" w:line="240" w:lineRule="auto"/>
              <w:jc w:val="center"/>
              <w:rPr>
                <w:rFonts w:ascii="Morningstar 1" w:hAnsi="Morningstar 1"/>
                <w:color w:val="000000"/>
                <w:sz w:val="14"/>
                <w:szCs w:val="14"/>
                <w:cs/>
              </w:rPr>
            </w:pPr>
            <w:r w:rsidRPr="00555EBC">
              <w:rPr>
                <w:rFonts w:ascii="Morningstar 1" w:hAnsi="Morningstar 1"/>
                <w:color w:val="000000"/>
                <w:sz w:val="14"/>
                <w:szCs w:val="14"/>
              </w:rPr>
              <w:t>-12.60</w:t>
            </w:r>
          </w:p>
        </w:tc>
        <w:tc>
          <w:tcPr>
            <w:tcW w:w="705" w:type="dxa"/>
            <w:tcBorders>
              <w:top w:val="nil"/>
              <w:left w:val="nil"/>
              <w:bottom w:val="nil"/>
              <w:right w:val="nil"/>
            </w:tcBorders>
            <w:shd w:val="clear" w:color="auto" w:fill="auto"/>
            <w:noWrap/>
            <w:vAlign w:val="center"/>
          </w:tcPr>
          <w:p w14:paraId="089022FC" w14:textId="1EFD8B90"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-10.18</w:t>
            </w:r>
          </w:p>
        </w:tc>
        <w:tc>
          <w:tcPr>
            <w:tcW w:w="705" w:type="dxa"/>
            <w:tcBorders>
              <w:top w:val="nil"/>
              <w:left w:val="nil"/>
              <w:bottom w:val="nil"/>
              <w:right w:val="nil"/>
            </w:tcBorders>
            <w:shd w:val="clear" w:color="auto" w:fill="auto"/>
            <w:noWrap/>
            <w:vAlign w:val="center"/>
          </w:tcPr>
          <w:p w14:paraId="1C9ADF90" w14:textId="490D6BB5"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-7.45</w:t>
            </w:r>
          </w:p>
        </w:tc>
        <w:tc>
          <w:tcPr>
            <w:tcW w:w="705" w:type="dxa"/>
            <w:tcBorders>
              <w:top w:val="nil"/>
              <w:left w:val="nil"/>
              <w:bottom w:val="nil"/>
              <w:right w:val="nil"/>
            </w:tcBorders>
            <w:shd w:val="clear" w:color="auto" w:fill="auto"/>
            <w:noWrap/>
            <w:vAlign w:val="center"/>
          </w:tcPr>
          <w:p w14:paraId="7C7F4BC2" w14:textId="7FCB1507"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2.31</w:t>
            </w:r>
          </w:p>
        </w:tc>
        <w:tc>
          <w:tcPr>
            <w:tcW w:w="715" w:type="dxa"/>
            <w:tcBorders>
              <w:top w:val="nil"/>
              <w:left w:val="nil"/>
              <w:bottom w:val="nil"/>
              <w:right w:val="single" w:sz="8" w:space="0" w:color="auto"/>
            </w:tcBorders>
            <w:shd w:val="clear" w:color="auto" w:fill="auto"/>
            <w:noWrap/>
            <w:vAlign w:val="center"/>
          </w:tcPr>
          <w:p w14:paraId="3A8A5760" w14:textId="71B33027"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-0.77</w:t>
            </w:r>
          </w:p>
        </w:tc>
        <w:tc>
          <w:tcPr>
            <w:tcW w:w="632" w:type="dxa"/>
            <w:tcBorders>
              <w:top w:val="nil"/>
              <w:left w:val="nil"/>
              <w:bottom w:val="nil"/>
              <w:right w:val="nil"/>
            </w:tcBorders>
            <w:vAlign w:val="center"/>
          </w:tcPr>
          <w:p w14:paraId="1CE244D5" w14:textId="45CF08AD"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-3.71</w:t>
            </w:r>
          </w:p>
        </w:tc>
        <w:tc>
          <w:tcPr>
            <w:tcW w:w="632" w:type="dxa"/>
            <w:tcBorders>
              <w:top w:val="nil"/>
              <w:left w:val="nil"/>
              <w:bottom w:val="nil"/>
              <w:right w:val="nil"/>
            </w:tcBorders>
            <w:vAlign w:val="center"/>
          </w:tcPr>
          <w:p w14:paraId="14D89698" w14:textId="58C336DE"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17.78</w:t>
            </w:r>
          </w:p>
        </w:tc>
        <w:tc>
          <w:tcPr>
            <w:tcW w:w="632" w:type="dxa"/>
            <w:tcBorders>
              <w:top w:val="nil"/>
              <w:left w:val="nil"/>
              <w:bottom w:val="nil"/>
              <w:right w:val="nil"/>
            </w:tcBorders>
            <w:vAlign w:val="center"/>
          </w:tcPr>
          <w:p w14:paraId="19A27F54" w14:textId="71492D1C"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-4.53</w:t>
            </w:r>
          </w:p>
        </w:tc>
        <w:tc>
          <w:tcPr>
            <w:tcW w:w="632" w:type="dxa"/>
            <w:tcBorders>
              <w:top w:val="nil"/>
              <w:left w:val="nil"/>
              <w:bottom w:val="nil"/>
              <w:right w:val="nil"/>
            </w:tcBorders>
            <w:vAlign w:val="center"/>
          </w:tcPr>
          <w:p w14:paraId="6D7AE31E" w14:textId="06601710"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-7.42</w:t>
            </w:r>
          </w:p>
        </w:tc>
        <w:tc>
          <w:tcPr>
            <w:tcW w:w="634" w:type="dxa"/>
            <w:tcBorders>
              <w:top w:val="nil"/>
              <w:left w:val="nil"/>
              <w:bottom w:val="nil"/>
              <w:right w:val="nil"/>
            </w:tcBorders>
            <w:vAlign w:val="center"/>
          </w:tcPr>
          <w:p w14:paraId="352770BF" w14:textId="466F86CF"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0.46</w:t>
            </w:r>
          </w:p>
        </w:tc>
      </w:tr>
      <w:tr w:rsidR="00555EBC" w:rsidRPr="00A7610D" w14:paraId="0F0F66D0" w14:textId="77777777" w:rsidTr="00555EBC">
        <w:trPr>
          <w:trHeight w:val="306"/>
        </w:trPr>
        <w:tc>
          <w:tcPr>
            <w:tcW w:w="2550" w:type="dxa"/>
            <w:tcBorders>
              <w:top w:val="nil"/>
              <w:left w:val="nil"/>
              <w:bottom w:val="nil"/>
              <w:right w:val="nil"/>
            </w:tcBorders>
            <w:shd w:val="clear" w:color="auto" w:fill="auto"/>
            <w:vAlign w:val="center"/>
          </w:tcPr>
          <w:p w14:paraId="2B2CF04B" w14:textId="52189C5C" w:rsidR="00555EBC" w:rsidRPr="00A7610D" w:rsidRDefault="00555EBC" w:rsidP="00555EBC">
            <w:pPr>
              <w:spacing w:after="0" w:line="240" w:lineRule="auto"/>
              <w:rPr>
                <w:rFonts w:ascii="Morningstar 1" w:eastAsia="Times New Roman" w:hAnsi="Morningstar 1"/>
                <w:b/>
                <w:bCs/>
                <w:color w:val="000000"/>
                <w:sz w:val="14"/>
                <w:szCs w:val="14"/>
                <w:cs/>
                <w:lang w:eastAsia="en-AU"/>
              </w:rPr>
            </w:pPr>
            <w:r w:rsidRPr="00A7610D">
              <w:rPr>
                <w:rFonts w:ascii="Morningstar 1" w:hAnsi="Morningstar 1"/>
                <w:b/>
                <w:bCs/>
                <w:color w:val="000000"/>
                <w:sz w:val="14"/>
                <w:szCs w:val="14"/>
              </w:rPr>
              <w:t>ASEAN Equity</w:t>
            </w:r>
          </w:p>
        </w:tc>
        <w:tc>
          <w:tcPr>
            <w:tcW w:w="554" w:type="dxa"/>
            <w:tcBorders>
              <w:top w:val="nil"/>
              <w:left w:val="nil"/>
              <w:bottom w:val="nil"/>
              <w:right w:val="nil"/>
            </w:tcBorders>
            <w:vAlign w:val="center"/>
          </w:tcPr>
          <w:p w14:paraId="1A188961" w14:textId="1BB7269C"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-6.86</w:t>
            </w:r>
          </w:p>
        </w:tc>
        <w:tc>
          <w:tcPr>
            <w:tcW w:w="676" w:type="dxa"/>
            <w:tcBorders>
              <w:top w:val="nil"/>
              <w:left w:val="nil"/>
              <w:bottom w:val="nil"/>
              <w:right w:val="nil"/>
            </w:tcBorders>
            <w:shd w:val="clear" w:color="auto" w:fill="auto"/>
            <w:noWrap/>
            <w:vAlign w:val="center"/>
          </w:tcPr>
          <w:p w14:paraId="760B2D4F" w14:textId="29A12AB5"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-6.86</w:t>
            </w:r>
          </w:p>
        </w:tc>
        <w:tc>
          <w:tcPr>
            <w:tcW w:w="738" w:type="dxa"/>
            <w:tcBorders>
              <w:top w:val="nil"/>
              <w:left w:val="nil"/>
              <w:bottom w:val="nil"/>
              <w:right w:val="nil"/>
            </w:tcBorders>
            <w:shd w:val="clear" w:color="auto" w:fill="auto"/>
            <w:noWrap/>
            <w:vAlign w:val="center"/>
          </w:tcPr>
          <w:p w14:paraId="25D61527" w14:textId="697B8444"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-11.78</w:t>
            </w:r>
          </w:p>
        </w:tc>
        <w:tc>
          <w:tcPr>
            <w:tcW w:w="705" w:type="dxa"/>
            <w:tcBorders>
              <w:top w:val="nil"/>
              <w:left w:val="nil"/>
              <w:bottom w:val="nil"/>
              <w:right w:val="nil"/>
            </w:tcBorders>
            <w:shd w:val="clear" w:color="auto" w:fill="auto"/>
            <w:noWrap/>
            <w:vAlign w:val="center"/>
          </w:tcPr>
          <w:p w14:paraId="20F650E9" w14:textId="620DEB3F"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-9.77</w:t>
            </w:r>
          </w:p>
        </w:tc>
        <w:tc>
          <w:tcPr>
            <w:tcW w:w="705" w:type="dxa"/>
            <w:tcBorders>
              <w:top w:val="nil"/>
              <w:left w:val="nil"/>
              <w:bottom w:val="nil"/>
              <w:right w:val="nil"/>
            </w:tcBorders>
            <w:shd w:val="clear" w:color="auto" w:fill="auto"/>
            <w:noWrap/>
            <w:vAlign w:val="center"/>
          </w:tcPr>
          <w:p w14:paraId="248AC906" w14:textId="5A06121A"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-2.90</w:t>
            </w:r>
          </w:p>
        </w:tc>
        <w:tc>
          <w:tcPr>
            <w:tcW w:w="705" w:type="dxa"/>
            <w:tcBorders>
              <w:top w:val="nil"/>
              <w:left w:val="nil"/>
              <w:bottom w:val="nil"/>
              <w:right w:val="nil"/>
            </w:tcBorders>
            <w:shd w:val="clear" w:color="auto" w:fill="auto"/>
            <w:noWrap/>
            <w:vAlign w:val="center"/>
          </w:tcPr>
          <w:p w14:paraId="7B4E9E81" w14:textId="07BFE2BA"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8.53</w:t>
            </w:r>
          </w:p>
        </w:tc>
        <w:tc>
          <w:tcPr>
            <w:tcW w:w="715" w:type="dxa"/>
            <w:tcBorders>
              <w:top w:val="nil"/>
              <w:left w:val="nil"/>
              <w:bottom w:val="nil"/>
              <w:right w:val="single" w:sz="8" w:space="0" w:color="auto"/>
            </w:tcBorders>
            <w:shd w:val="clear" w:color="auto" w:fill="auto"/>
            <w:noWrap/>
            <w:vAlign w:val="center"/>
          </w:tcPr>
          <w:p w14:paraId="1223A4F7" w14:textId="5A600B34"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-1.81</w:t>
            </w:r>
          </w:p>
        </w:tc>
        <w:tc>
          <w:tcPr>
            <w:tcW w:w="632" w:type="dxa"/>
            <w:tcBorders>
              <w:top w:val="nil"/>
              <w:left w:val="nil"/>
              <w:bottom w:val="nil"/>
              <w:right w:val="nil"/>
            </w:tcBorders>
            <w:vAlign w:val="center"/>
          </w:tcPr>
          <w:p w14:paraId="2981FADB" w14:textId="1968B7E3"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-0.64</w:t>
            </w:r>
          </w:p>
        </w:tc>
        <w:tc>
          <w:tcPr>
            <w:tcW w:w="632" w:type="dxa"/>
            <w:tcBorders>
              <w:top w:val="nil"/>
              <w:left w:val="nil"/>
              <w:bottom w:val="nil"/>
              <w:right w:val="nil"/>
            </w:tcBorders>
            <w:vAlign w:val="center"/>
          </w:tcPr>
          <w:p w14:paraId="36BB1A40" w14:textId="372FE781"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24.80</w:t>
            </w:r>
          </w:p>
        </w:tc>
        <w:tc>
          <w:tcPr>
            <w:tcW w:w="632" w:type="dxa"/>
            <w:tcBorders>
              <w:top w:val="nil"/>
              <w:left w:val="nil"/>
              <w:bottom w:val="nil"/>
              <w:right w:val="nil"/>
            </w:tcBorders>
            <w:vAlign w:val="center"/>
          </w:tcPr>
          <w:p w14:paraId="096C28FD" w14:textId="49636E16"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-13.86</w:t>
            </w:r>
          </w:p>
        </w:tc>
        <w:tc>
          <w:tcPr>
            <w:tcW w:w="632" w:type="dxa"/>
            <w:tcBorders>
              <w:top w:val="nil"/>
              <w:left w:val="nil"/>
              <w:bottom w:val="nil"/>
              <w:right w:val="nil"/>
            </w:tcBorders>
            <w:vAlign w:val="center"/>
          </w:tcPr>
          <w:p w14:paraId="2181ABB5" w14:textId="6F22E84C"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1.56</w:t>
            </w:r>
          </w:p>
        </w:tc>
        <w:tc>
          <w:tcPr>
            <w:tcW w:w="634" w:type="dxa"/>
            <w:tcBorders>
              <w:top w:val="nil"/>
              <w:left w:val="nil"/>
              <w:bottom w:val="nil"/>
              <w:right w:val="nil"/>
            </w:tcBorders>
            <w:vAlign w:val="center"/>
          </w:tcPr>
          <w:p w14:paraId="28E1B203" w14:textId="30AF44CB"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4.16</w:t>
            </w:r>
          </w:p>
        </w:tc>
      </w:tr>
      <w:tr w:rsidR="00555EBC" w:rsidRPr="00A7610D" w14:paraId="1E8BF5D7" w14:textId="77777777" w:rsidTr="00555EBC">
        <w:trPr>
          <w:trHeight w:val="306"/>
        </w:trPr>
        <w:tc>
          <w:tcPr>
            <w:tcW w:w="2550" w:type="dxa"/>
            <w:tcBorders>
              <w:top w:val="nil"/>
              <w:left w:val="nil"/>
              <w:bottom w:val="nil"/>
              <w:right w:val="nil"/>
            </w:tcBorders>
            <w:shd w:val="clear" w:color="auto" w:fill="auto"/>
            <w:vAlign w:val="center"/>
          </w:tcPr>
          <w:p w14:paraId="5CE7F2F5" w14:textId="76D1AFEF" w:rsidR="00555EBC" w:rsidRPr="00A7610D" w:rsidRDefault="00555EBC" w:rsidP="00555EBC">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Asia Pacific Ex Japan</w:t>
            </w:r>
          </w:p>
        </w:tc>
        <w:tc>
          <w:tcPr>
            <w:tcW w:w="554" w:type="dxa"/>
            <w:tcBorders>
              <w:top w:val="nil"/>
              <w:left w:val="nil"/>
              <w:bottom w:val="nil"/>
              <w:right w:val="nil"/>
            </w:tcBorders>
            <w:vAlign w:val="center"/>
          </w:tcPr>
          <w:p w14:paraId="2449E57C" w14:textId="18D21D35"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0.64</w:t>
            </w:r>
          </w:p>
        </w:tc>
        <w:tc>
          <w:tcPr>
            <w:tcW w:w="676" w:type="dxa"/>
            <w:tcBorders>
              <w:top w:val="nil"/>
              <w:left w:val="nil"/>
              <w:bottom w:val="nil"/>
              <w:right w:val="nil"/>
            </w:tcBorders>
            <w:shd w:val="clear" w:color="auto" w:fill="auto"/>
            <w:noWrap/>
            <w:vAlign w:val="center"/>
          </w:tcPr>
          <w:p w14:paraId="49608016" w14:textId="411D33B6"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0.64</w:t>
            </w:r>
          </w:p>
        </w:tc>
        <w:tc>
          <w:tcPr>
            <w:tcW w:w="738" w:type="dxa"/>
            <w:tcBorders>
              <w:top w:val="nil"/>
              <w:left w:val="nil"/>
              <w:bottom w:val="nil"/>
              <w:right w:val="nil"/>
            </w:tcBorders>
            <w:shd w:val="clear" w:color="auto" w:fill="auto"/>
            <w:noWrap/>
            <w:vAlign w:val="center"/>
          </w:tcPr>
          <w:p w14:paraId="161EB917" w14:textId="2674B363"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-6.98</w:t>
            </w:r>
          </w:p>
        </w:tc>
        <w:tc>
          <w:tcPr>
            <w:tcW w:w="705" w:type="dxa"/>
            <w:tcBorders>
              <w:top w:val="nil"/>
              <w:left w:val="nil"/>
              <w:bottom w:val="nil"/>
              <w:right w:val="nil"/>
            </w:tcBorders>
            <w:shd w:val="clear" w:color="auto" w:fill="auto"/>
            <w:noWrap/>
            <w:vAlign w:val="center"/>
          </w:tcPr>
          <w:p w14:paraId="33AF6CD1" w14:textId="760A595E"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-1.07</w:t>
            </w:r>
          </w:p>
        </w:tc>
        <w:tc>
          <w:tcPr>
            <w:tcW w:w="705" w:type="dxa"/>
            <w:tcBorders>
              <w:top w:val="nil"/>
              <w:left w:val="nil"/>
              <w:bottom w:val="nil"/>
              <w:right w:val="nil"/>
            </w:tcBorders>
            <w:shd w:val="clear" w:color="auto" w:fill="auto"/>
            <w:noWrap/>
            <w:vAlign w:val="center"/>
          </w:tcPr>
          <w:p w14:paraId="6BEE5003" w14:textId="321B6CAB"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-4.91</w:t>
            </w:r>
          </w:p>
        </w:tc>
        <w:tc>
          <w:tcPr>
            <w:tcW w:w="705" w:type="dxa"/>
            <w:tcBorders>
              <w:top w:val="nil"/>
              <w:left w:val="nil"/>
              <w:bottom w:val="nil"/>
              <w:right w:val="nil"/>
            </w:tcBorders>
            <w:shd w:val="clear" w:color="auto" w:fill="auto"/>
            <w:noWrap/>
            <w:vAlign w:val="center"/>
          </w:tcPr>
          <w:p w14:paraId="308064DF" w14:textId="55AAEF77"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4.42</w:t>
            </w:r>
          </w:p>
        </w:tc>
        <w:tc>
          <w:tcPr>
            <w:tcW w:w="715" w:type="dxa"/>
            <w:tcBorders>
              <w:top w:val="nil"/>
              <w:left w:val="nil"/>
              <w:bottom w:val="nil"/>
              <w:right w:val="single" w:sz="8" w:space="0" w:color="auto"/>
            </w:tcBorders>
            <w:shd w:val="clear" w:color="auto" w:fill="auto"/>
            <w:noWrap/>
            <w:vAlign w:val="center"/>
          </w:tcPr>
          <w:p w14:paraId="48AA9A80" w14:textId="4A5ED822"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0.78</w:t>
            </w:r>
          </w:p>
        </w:tc>
        <w:tc>
          <w:tcPr>
            <w:tcW w:w="632" w:type="dxa"/>
            <w:tcBorders>
              <w:top w:val="nil"/>
              <w:left w:val="nil"/>
              <w:bottom w:val="nil"/>
              <w:right w:val="nil"/>
            </w:tcBorders>
            <w:vAlign w:val="center"/>
          </w:tcPr>
          <w:p w14:paraId="76033DA1" w14:textId="3D158D44"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22.91</w:t>
            </w:r>
          </w:p>
        </w:tc>
        <w:tc>
          <w:tcPr>
            <w:tcW w:w="632" w:type="dxa"/>
            <w:tcBorders>
              <w:top w:val="nil"/>
              <w:left w:val="nil"/>
              <w:bottom w:val="nil"/>
              <w:right w:val="nil"/>
            </w:tcBorders>
            <w:vAlign w:val="center"/>
          </w:tcPr>
          <w:p w14:paraId="4C8B91FF" w14:textId="6DD07662"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1.18</w:t>
            </w:r>
          </w:p>
        </w:tc>
        <w:tc>
          <w:tcPr>
            <w:tcW w:w="632" w:type="dxa"/>
            <w:tcBorders>
              <w:top w:val="nil"/>
              <w:left w:val="nil"/>
              <w:bottom w:val="nil"/>
              <w:right w:val="nil"/>
            </w:tcBorders>
            <w:vAlign w:val="center"/>
          </w:tcPr>
          <w:p w14:paraId="560A6BBB" w14:textId="39A2EDB9"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-22.07</w:t>
            </w:r>
          </w:p>
        </w:tc>
        <w:tc>
          <w:tcPr>
            <w:tcW w:w="632" w:type="dxa"/>
            <w:tcBorders>
              <w:top w:val="nil"/>
              <w:left w:val="nil"/>
              <w:bottom w:val="nil"/>
              <w:right w:val="nil"/>
            </w:tcBorders>
            <w:vAlign w:val="center"/>
          </w:tcPr>
          <w:p w14:paraId="471E1EFA" w14:textId="594433E5"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-0.41</w:t>
            </w:r>
          </w:p>
        </w:tc>
        <w:tc>
          <w:tcPr>
            <w:tcW w:w="634" w:type="dxa"/>
            <w:tcBorders>
              <w:top w:val="nil"/>
              <w:left w:val="nil"/>
              <w:bottom w:val="nil"/>
              <w:right w:val="nil"/>
            </w:tcBorders>
            <w:vAlign w:val="center"/>
          </w:tcPr>
          <w:p w14:paraId="1DE64D1C" w14:textId="7B7D4F47"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2.73</w:t>
            </w:r>
          </w:p>
        </w:tc>
      </w:tr>
      <w:tr w:rsidR="00555EBC" w:rsidRPr="00A7610D" w14:paraId="1F0F52D8" w14:textId="77777777" w:rsidTr="00555EBC">
        <w:trPr>
          <w:trHeight w:val="306"/>
        </w:trPr>
        <w:tc>
          <w:tcPr>
            <w:tcW w:w="2550" w:type="dxa"/>
            <w:tcBorders>
              <w:top w:val="nil"/>
              <w:left w:val="nil"/>
              <w:bottom w:val="nil"/>
              <w:right w:val="nil"/>
            </w:tcBorders>
            <w:shd w:val="clear" w:color="auto" w:fill="auto"/>
            <w:vAlign w:val="center"/>
          </w:tcPr>
          <w:p w14:paraId="7A6304B4" w14:textId="7E6A9794" w:rsidR="00555EBC" w:rsidRPr="00A7610D" w:rsidRDefault="00555EBC" w:rsidP="00555EBC">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Commodities Energy</w:t>
            </w:r>
          </w:p>
        </w:tc>
        <w:tc>
          <w:tcPr>
            <w:tcW w:w="554" w:type="dxa"/>
            <w:tcBorders>
              <w:top w:val="nil"/>
              <w:left w:val="nil"/>
              <w:bottom w:val="nil"/>
              <w:right w:val="nil"/>
            </w:tcBorders>
            <w:vAlign w:val="center"/>
          </w:tcPr>
          <w:p w14:paraId="39B5D029" w14:textId="2C1B8F7C"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0.41</w:t>
            </w:r>
          </w:p>
        </w:tc>
        <w:tc>
          <w:tcPr>
            <w:tcW w:w="676" w:type="dxa"/>
            <w:tcBorders>
              <w:top w:val="nil"/>
              <w:left w:val="nil"/>
              <w:bottom w:val="nil"/>
              <w:right w:val="nil"/>
            </w:tcBorders>
            <w:shd w:val="clear" w:color="auto" w:fill="auto"/>
            <w:noWrap/>
            <w:vAlign w:val="center"/>
          </w:tcPr>
          <w:p w14:paraId="43B87828" w14:textId="4738E045"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0.41</w:t>
            </w:r>
          </w:p>
        </w:tc>
        <w:tc>
          <w:tcPr>
            <w:tcW w:w="738" w:type="dxa"/>
            <w:tcBorders>
              <w:top w:val="nil"/>
              <w:left w:val="nil"/>
              <w:bottom w:val="nil"/>
              <w:right w:val="nil"/>
            </w:tcBorders>
            <w:shd w:val="clear" w:color="auto" w:fill="auto"/>
            <w:noWrap/>
            <w:vAlign w:val="center"/>
          </w:tcPr>
          <w:p w14:paraId="16E67FA9" w14:textId="6F842644"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7.03</w:t>
            </w:r>
          </w:p>
        </w:tc>
        <w:tc>
          <w:tcPr>
            <w:tcW w:w="705" w:type="dxa"/>
            <w:tcBorders>
              <w:top w:val="nil"/>
              <w:left w:val="nil"/>
              <w:bottom w:val="nil"/>
              <w:right w:val="nil"/>
            </w:tcBorders>
            <w:shd w:val="clear" w:color="auto" w:fill="auto"/>
            <w:noWrap/>
            <w:vAlign w:val="center"/>
          </w:tcPr>
          <w:p w14:paraId="23BC23CE" w14:textId="5AA8F1C1"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-8.56</w:t>
            </w:r>
          </w:p>
        </w:tc>
        <w:tc>
          <w:tcPr>
            <w:tcW w:w="705" w:type="dxa"/>
            <w:tcBorders>
              <w:top w:val="nil"/>
              <w:left w:val="nil"/>
              <w:bottom w:val="nil"/>
              <w:right w:val="nil"/>
            </w:tcBorders>
            <w:shd w:val="clear" w:color="auto" w:fill="auto"/>
            <w:noWrap/>
            <w:vAlign w:val="center"/>
          </w:tcPr>
          <w:p w14:paraId="03B64C2A" w14:textId="656D3DF5"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-5.12</w:t>
            </w:r>
          </w:p>
        </w:tc>
        <w:tc>
          <w:tcPr>
            <w:tcW w:w="705" w:type="dxa"/>
            <w:tcBorders>
              <w:top w:val="nil"/>
              <w:left w:val="nil"/>
              <w:bottom w:val="nil"/>
              <w:right w:val="nil"/>
            </w:tcBorders>
            <w:shd w:val="clear" w:color="auto" w:fill="auto"/>
            <w:noWrap/>
            <w:vAlign w:val="center"/>
          </w:tcPr>
          <w:p w14:paraId="03948ED3" w14:textId="23BB40E0"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17.92</w:t>
            </w:r>
          </w:p>
        </w:tc>
        <w:tc>
          <w:tcPr>
            <w:tcW w:w="715" w:type="dxa"/>
            <w:tcBorders>
              <w:top w:val="nil"/>
              <w:left w:val="nil"/>
              <w:bottom w:val="nil"/>
              <w:right w:val="single" w:sz="8" w:space="0" w:color="auto"/>
            </w:tcBorders>
            <w:shd w:val="clear" w:color="auto" w:fill="auto"/>
            <w:noWrap/>
            <w:vAlign w:val="center"/>
          </w:tcPr>
          <w:p w14:paraId="7537E487" w14:textId="67E5F382"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-0.82</w:t>
            </w:r>
          </w:p>
        </w:tc>
        <w:tc>
          <w:tcPr>
            <w:tcW w:w="632" w:type="dxa"/>
            <w:tcBorders>
              <w:top w:val="nil"/>
              <w:left w:val="nil"/>
              <w:bottom w:val="nil"/>
              <w:right w:val="nil"/>
            </w:tcBorders>
            <w:vAlign w:val="center"/>
          </w:tcPr>
          <w:p w14:paraId="4C750D3A" w14:textId="5EA5C6E6"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-31.41</w:t>
            </w:r>
          </w:p>
        </w:tc>
        <w:tc>
          <w:tcPr>
            <w:tcW w:w="632" w:type="dxa"/>
            <w:tcBorders>
              <w:top w:val="nil"/>
              <w:left w:val="nil"/>
              <w:bottom w:val="nil"/>
              <w:right w:val="nil"/>
            </w:tcBorders>
            <w:vAlign w:val="center"/>
          </w:tcPr>
          <w:p w14:paraId="461A1D08" w14:textId="721B4FA8"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65.84</w:t>
            </w:r>
          </w:p>
        </w:tc>
        <w:tc>
          <w:tcPr>
            <w:tcW w:w="632" w:type="dxa"/>
            <w:tcBorders>
              <w:top w:val="nil"/>
              <w:left w:val="nil"/>
              <w:bottom w:val="nil"/>
              <w:right w:val="nil"/>
            </w:tcBorders>
            <w:vAlign w:val="center"/>
          </w:tcPr>
          <w:p w14:paraId="0FBF1075" w14:textId="54748ED2"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13.47</w:t>
            </w:r>
          </w:p>
        </w:tc>
        <w:tc>
          <w:tcPr>
            <w:tcW w:w="632" w:type="dxa"/>
            <w:tcBorders>
              <w:top w:val="nil"/>
              <w:left w:val="nil"/>
              <w:bottom w:val="nil"/>
              <w:right w:val="nil"/>
            </w:tcBorders>
            <w:vAlign w:val="center"/>
          </w:tcPr>
          <w:p w14:paraId="46227958" w14:textId="5F490DC9"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-6.87</w:t>
            </w:r>
          </w:p>
        </w:tc>
        <w:tc>
          <w:tcPr>
            <w:tcW w:w="634" w:type="dxa"/>
            <w:tcBorders>
              <w:top w:val="nil"/>
              <w:left w:val="nil"/>
              <w:bottom w:val="nil"/>
              <w:right w:val="nil"/>
            </w:tcBorders>
            <w:vAlign w:val="center"/>
          </w:tcPr>
          <w:p w14:paraId="7B917717" w14:textId="4D8DEB15"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2.67</w:t>
            </w:r>
          </w:p>
        </w:tc>
      </w:tr>
      <w:tr w:rsidR="00555EBC" w:rsidRPr="00A7610D" w14:paraId="10C4B62A" w14:textId="77777777" w:rsidTr="00555EBC">
        <w:trPr>
          <w:trHeight w:val="306"/>
        </w:trPr>
        <w:tc>
          <w:tcPr>
            <w:tcW w:w="2550" w:type="dxa"/>
            <w:tcBorders>
              <w:top w:val="nil"/>
              <w:left w:val="nil"/>
              <w:bottom w:val="nil"/>
              <w:right w:val="nil"/>
            </w:tcBorders>
            <w:shd w:val="clear" w:color="auto" w:fill="auto"/>
            <w:vAlign w:val="center"/>
          </w:tcPr>
          <w:p w14:paraId="29E9F86B" w14:textId="403C2713" w:rsidR="00555EBC" w:rsidRPr="00A7610D" w:rsidRDefault="00555EBC" w:rsidP="00555EBC">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Commodities Precious Metals</w:t>
            </w:r>
          </w:p>
        </w:tc>
        <w:tc>
          <w:tcPr>
            <w:tcW w:w="554" w:type="dxa"/>
            <w:tcBorders>
              <w:top w:val="nil"/>
              <w:left w:val="nil"/>
              <w:bottom w:val="nil"/>
              <w:right w:val="nil"/>
            </w:tcBorders>
            <w:vAlign w:val="center"/>
          </w:tcPr>
          <w:p w14:paraId="6D652953" w14:textId="6AD741E2"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17.11</w:t>
            </w:r>
          </w:p>
        </w:tc>
        <w:tc>
          <w:tcPr>
            <w:tcW w:w="676" w:type="dxa"/>
            <w:tcBorders>
              <w:top w:val="nil"/>
              <w:left w:val="nil"/>
              <w:bottom w:val="nil"/>
              <w:right w:val="nil"/>
            </w:tcBorders>
            <w:shd w:val="clear" w:color="auto" w:fill="auto"/>
            <w:noWrap/>
            <w:vAlign w:val="center"/>
          </w:tcPr>
          <w:p w14:paraId="0FEBF372" w14:textId="3BE73E88"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17.11</w:t>
            </w:r>
          </w:p>
        </w:tc>
        <w:tc>
          <w:tcPr>
            <w:tcW w:w="738" w:type="dxa"/>
            <w:tcBorders>
              <w:top w:val="nil"/>
              <w:left w:val="nil"/>
              <w:bottom w:val="nil"/>
              <w:right w:val="nil"/>
            </w:tcBorders>
            <w:shd w:val="clear" w:color="auto" w:fill="auto"/>
            <w:noWrap/>
            <w:vAlign w:val="center"/>
          </w:tcPr>
          <w:p w14:paraId="69E71655" w14:textId="6A3768ED"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17.05</w:t>
            </w:r>
          </w:p>
        </w:tc>
        <w:tc>
          <w:tcPr>
            <w:tcW w:w="705" w:type="dxa"/>
            <w:tcBorders>
              <w:top w:val="nil"/>
              <w:left w:val="nil"/>
              <w:bottom w:val="nil"/>
              <w:right w:val="nil"/>
            </w:tcBorders>
            <w:shd w:val="clear" w:color="auto" w:fill="auto"/>
            <w:noWrap/>
            <w:vAlign w:val="center"/>
          </w:tcPr>
          <w:p w14:paraId="6150A460" w14:textId="0FF00D51"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31.94</w:t>
            </w:r>
          </w:p>
        </w:tc>
        <w:tc>
          <w:tcPr>
            <w:tcW w:w="705" w:type="dxa"/>
            <w:tcBorders>
              <w:top w:val="nil"/>
              <w:left w:val="nil"/>
              <w:bottom w:val="nil"/>
              <w:right w:val="nil"/>
            </w:tcBorders>
            <w:shd w:val="clear" w:color="auto" w:fill="auto"/>
            <w:noWrap/>
            <w:vAlign w:val="center"/>
          </w:tcPr>
          <w:p w14:paraId="6DBEED7C" w14:textId="1650DCF5"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12.79</w:t>
            </w:r>
          </w:p>
        </w:tc>
        <w:tc>
          <w:tcPr>
            <w:tcW w:w="705" w:type="dxa"/>
            <w:tcBorders>
              <w:top w:val="nil"/>
              <w:left w:val="nil"/>
              <w:bottom w:val="nil"/>
              <w:right w:val="nil"/>
            </w:tcBorders>
            <w:shd w:val="clear" w:color="auto" w:fill="auto"/>
            <w:noWrap/>
            <w:vAlign w:val="center"/>
          </w:tcPr>
          <w:p w14:paraId="50A99C7E" w14:textId="31E7AE1E"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11.00</w:t>
            </w:r>
          </w:p>
        </w:tc>
        <w:tc>
          <w:tcPr>
            <w:tcW w:w="715" w:type="dxa"/>
            <w:tcBorders>
              <w:top w:val="nil"/>
              <w:left w:val="nil"/>
              <w:bottom w:val="nil"/>
              <w:right w:val="single" w:sz="8" w:space="0" w:color="auto"/>
            </w:tcBorders>
            <w:shd w:val="clear" w:color="auto" w:fill="auto"/>
            <w:noWrap/>
            <w:vAlign w:val="center"/>
          </w:tcPr>
          <w:p w14:paraId="15E55DBA" w14:textId="0F6DDFA3"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7.65</w:t>
            </w:r>
          </w:p>
        </w:tc>
        <w:tc>
          <w:tcPr>
            <w:tcW w:w="632" w:type="dxa"/>
            <w:tcBorders>
              <w:top w:val="nil"/>
              <w:left w:val="nil"/>
              <w:bottom w:val="nil"/>
              <w:right w:val="nil"/>
            </w:tcBorders>
            <w:vAlign w:val="center"/>
          </w:tcPr>
          <w:p w14:paraId="6F363124" w14:textId="522A76F1"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22.38</w:t>
            </w:r>
          </w:p>
        </w:tc>
        <w:tc>
          <w:tcPr>
            <w:tcW w:w="632" w:type="dxa"/>
            <w:tcBorders>
              <w:top w:val="nil"/>
              <w:left w:val="nil"/>
              <w:bottom w:val="nil"/>
              <w:right w:val="nil"/>
            </w:tcBorders>
            <w:vAlign w:val="center"/>
          </w:tcPr>
          <w:p w14:paraId="2CAF711B" w14:textId="29AD705A"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-1.94</w:t>
            </w:r>
          </w:p>
        </w:tc>
        <w:tc>
          <w:tcPr>
            <w:tcW w:w="632" w:type="dxa"/>
            <w:tcBorders>
              <w:top w:val="nil"/>
              <w:left w:val="nil"/>
              <w:bottom w:val="nil"/>
              <w:right w:val="nil"/>
            </w:tcBorders>
            <w:vAlign w:val="center"/>
          </w:tcPr>
          <w:p w14:paraId="0D292159" w14:textId="2E9EC69C"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-0.75</w:t>
            </w:r>
          </w:p>
        </w:tc>
        <w:tc>
          <w:tcPr>
            <w:tcW w:w="632" w:type="dxa"/>
            <w:tcBorders>
              <w:top w:val="nil"/>
              <w:left w:val="nil"/>
              <w:bottom w:val="nil"/>
              <w:right w:val="nil"/>
            </w:tcBorders>
            <w:vAlign w:val="center"/>
          </w:tcPr>
          <w:p w14:paraId="5C384FA7" w14:textId="640AC347"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9.13</w:t>
            </w:r>
          </w:p>
        </w:tc>
        <w:tc>
          <w:tcPr>
            <w:tcW w:w="634" w:type="dxa"/>
            <w:tcBorders>
              <w:top w:val="nil"/>
              <w:left w:val="nil"/>
              <w:bottom w:val="nil"/>
              <w:right w:val="nil"/>
            </w:tcBorders>
            <w:vAlign w:val="center"/>
          </w:tcPr>
          <w:p w14:paraId="67C8DFFE" w14:textId="6E5FF196"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20.70</w:t>
            </w:r>
          </w:p>
        </w:tc>
      </w:tr>
      <w:tr w:rsidR="00555EBC" w:rsidRPr="00A7610D" w14:paraId="6F8C670E" w14:textId="77777777" w:rsidTr="00555EBC">
        <w:trPr>
          <w:trHeight w:val="306"/>
        </w:trPr>
        <w:tc>
          <w:tcPr>
            <w:tcW w:w="2550" w:type="dxa"/>
            <w:tcBorders>
              <w:top w:val="nil"/>
              <w:left w:val="nil"/>
              <w:bottom w:val="nil"/>
              <w:right w:val="nil"/>
            </w:tcBorders>
            <w:shd w:val="clear" w:color="auto" w:fill="auto"/>
            <w:vAlign w:val="center"/>
          </w:tcPr>
          <w:p w14:paraId="658D354F" w14:textId="01B5FDDB" w:rsidR="00555EBC" w:rsidRPr="00A7610D" w:rsidRDefault="00555EBC" w:rsidP="00555EBC">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Conservative Allocation</w:t>
            </w:r>
          </w:p>
        </w:tc>
        <w:tc>
          <w:tcPr>
            <w:tcW w:w="554" w:type="dxa"/>
            <w:tcBorders>
              <w:top w:val="nil"/>
              <w:left w:val="nil"/>
              <w:bottom w:val="nil"/>
              <w:right w:val="nil"/>
            </w:tcBorders>
            <w:vAlign w:val="center"/>
          </w:tcPr>
          <w:p w14:paraId="1A06870E" w14:textId="188CD4FB"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-0.62</w:t>
            </w:r>
          </w:p>
        </w:tc>
        <w:tc>
          <w:tcPr>
            <w:tcW w:w="676" w:type="dxa"/>
            <w:tcBorders>
              <w:top w:val="nil"/>
              <w:left w:val="nil"/>
              <w:bottom w:val="nil"/>
              <w:right w:val="nil"/>
            </w:tcBorders>
            <w:shd w:val="clear" w:color="auto" w:fill="auto"/>
            <w:noWrap/>
            <w:vAlign w:val="center"/>
          </w:tcPr>
          <w:p w14:paraId="7542FF8C" w14:textId="61AB2ED0"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-0.62</w:t>
            </w:r>
          </w:p>
        </w:tc>
        <w:tc>
          <w:tcPr>
            <w:tcW w:w="738" w:type="dxa"/>
            <w:tcBorders>
              <w:top w:val="nil"/>
              <w:left w:val="nil"/>
              <w:bottom w:val="nil"/>
              <w:right w:val="nil"/>
            </w:tcBorders>
            <w:shd w:val="clear" w:color="auto" w:fill="auto"/>
            <w:noWrap/>
            <w:vAlign w:val="center"/>
          </w:tcPr>
          <w:p w14:paraId="2652949F" w14:textId="664363EE"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-0.92</w:t>
            </w:r>
          </w:p>
        </w:tc>
        <w:tc>
          <w:tcPr>
            <w:tcW w:w="705" w:type="dxa"/>
            <w:tcBorders>
              <w:top w:val="nil"/>
              <w:left w:val="nil"/>
              <w:bottom w:val="nil"/>
              <w:right w:val="nil"/>
            </w:tcBorders>
            <w:shd w:val="clear" w:color="auto" w:fill="auto"/>
            <w:noWrap/>
            <w:vAlign w:val="center"/>
          </w:tcPr>
          <w:p w14:paraId="491C6DDB" w14:textId="1C6ECFAD"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0.53</w:t>
            </w:r>
          </w:p>
        </w:tc>
        <w:tc>
          <w:tcPr>
            <w:tcW w:w="705" w:type="dxa"/>
            <w:tcBorders>
              <w:top w:val="nil"/>
              <w:left w:val="nil"/>
              <w:bottom w:val="nil"/>
              <w:right w:val="nil"/>
            </w:tcBorders>
            <w:shd w:val="clear" w:color="auto" w:fill="auto"/>
            <w:noWrap/>
            <w:vAlign w:val="center"/>
          </w:tcPr>
          <w:p w14:paraId="62AF3915" w14:textId="46BAA891"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-0.79</w:t>
            </w:r>
          </w:p>
        </w:tc>
        <w:tc>
          <w:tcPr>
            <w:tcW w:w="705" w:type="dxa"/>
            <w:tcBorders>
              <w:top w:val="nil"/>
              <w:left w:val="nil"/>
              <w:bottom w:val="nil"/>
              <w:right w:val="nil"/>
            </w:tcBorders>
            <w:shd w:val="clear" w:color="auto" w:fill="auto"/>
            <w:noWrap/>
            <w:vAlign w:val="center"/>
          </w:tcPr>
          <w:p w14:paraId="772DC240" w14:textId="45F0D4A0"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0.84</w:t>
            </w:r>
          </w:p>
        </w:tc>
        <w:tc>
          <w:tcPr>
            <w:tcW w:w="715" w:type="dxa"/>
            <w:tcBorders>
              <w:top w:val="nil"/>
              <w:left w:val="nil"/>
              <w:bottom w:val="nil"/>
              <w:right w:val="single" w:sz="8" w:space="0" w:color="auto"/>
            </w:tcBorders>
            <w:shd w:val="clear" w:color="auto" w:fill="auto"/>
            <w:noWrap/>
            <w:vAlign w:val="center"/>
          </w:tcPr>
          <w:p w14:paraId="31821979" w14:textId="541429A9"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0.89</w:t>
            </w:r>
          </w:p>
        </w:tc>
        <w:tc>
          <w:tcPr>
            <w:tcW w:w="632" w:type="dxa"/>
            <w:tcBorders>
              <w:top w:val="nil"/>
              <w:left w:val="nil"/>
              <w:bottom w:val="nil"/>
              <w:right w:val="nil"/>
            </w:tcBorders>
            <w:vAlign w:val="center"/>
          </w:tcPr>
          <w:p w14:paraId="2571406B" w14:textId="04857629"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-1.01</w:t>
            </w:r>
          </w:p>
        </w:tc>
        <w:tc>
          <w:tcPr>
            <w:tcW w:w="632" w:type="dxa"/>
            <w:tcBorders>
              <w:top w:val="nil"/>
              <w:left w:val="nil"/>
              <w:bottom w:val="nil"/>
              <w:right w:val="nil"/>
            </w:tcBorders>
            <w:vAlign w:val="center"/>
          </w:tcPr>
          <w:p w14:paraId="26EF5E4D" w14:textId="5DDF55AE"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3.30</w:t>
            </w:r>
          </w:p>
        </w:tc>
        <w:tc>
          <w:tcPr>
            <w:tcW w:w="632" w:type="dxa"/>
            <w:tcBorders>
              <w:top w:val="nil"/>
              <w:left w:val="nil"/>
              <w:bottom w:val="nil"/>
              <w:right w:val="nil"/>
            </w:tcBorders>
            <w:vAlign w:val="center"/>
          </w:tcPr>
          <w:p w14:paraId="127FCEF9" w14:textId="423086BD"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-3.64</w:t>
            </w:r>
          </w:p>
        </w:tc>
        <w:tc>
          <w:tcPr>
            <w:tcW w:w="632" w:type="dxa"/>
            <w:tcBorders>
              <w:top w:val="nil"/>
              <w:left w:val="nil"/>
              <w:bottom w:val="nil"/>
              <w:right w:val="nil"/>
            </w:tcBorders>
            <w:vAlign w:val="center"/>
          </w:tcPr>
          <w:p w14:paraId="70975620" w14:textId="58B008AC"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-0.77</w:t>
            </w:r>
          </w:p>
        </w:tc>
        <w:tc>
          <w:tcPr>
            <w:tcW w:w="634" w:type="dxa"/>
            <w:tcBorders>
              <w:top w:val="nil"/>
              <w:left w:val="nil"/>
              <w:bottom w:val="nil"/>
              <w:right w:val="nil"/>
            </w:tcBorders>
            <w:vAlign w:val="center"/>
          </w:tcPr>
          <w:p w14:paraId="3AB11A41" w14:textId="47E7FCD2"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2.05</w:t>
            </w:r>
          </w:p>
        </w:tc>
      </w:tr>
      <w:tr w:rsidR="00555EBC" w:rsidRPr="00A7610D" w14:paraId="510AB850" w14:textId="77777777" w:rsidTr="00555EBC">
        <w:trPr>
          <w:trHeight w:val="306"/>
        </w:trPr>
        <w:tc>
          <w:tcPr>
            <w:tcW w:w="2550" w:type="dxa"/>
            <w:tcBorders>
              <w:top w:val="nil"/>
              <w:left w:val="nil"/>
              <w:bottom w:val="nil"/>
              <w:right w:val="nil"/>
            </w:tcBorders>
            <w:shd w:val="clear" w:color="auto" w:fill="auto"/>
            <w:vAlign w:val="center"/>
          </w:tcPr>
          <w:p w14:paraId="785A7B38" w14:textId="3D7B6495" w:rsidR="00555EBC" w:rsidRPr="00A7610D" w:rsidRDefault="00555EBC" w:rsidP="00555EBC">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Emerging Market</w:t>
            </w:r>
          </w:p>
        </w:tc>
        <w:tc>
          <w:tcPr>
            <w:tcW w:w="554" w:type="dxa"/>
            <w:tcBorders>
              <w:top w:val="nil"/>
              <w:left w:val="nil"/>
              <w:bottom w:val="nil"/>
              <w:right w:val="nil"/>
            </w:tcBorders>
            <w:vAlign w:val="center"/>
          </w:tcPr>
          <w:p w14:paraId="4E1FF57C" w14:textId="1FFD767F"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1.53</w:t>
            </w:r>
          </w:p>
        </w:tc>
        <w:tc>
          <w:tcPr>
            <w:tcW w:w="676" w:type="dxa"/>
            <w:tcBorders>
              <w:top w:val="nil"/>
              <w:left w:val="nil"/>
              <w:bottom w:val="nil"/>
              <w:right w:val="nil"/>
            </w:tcBorders>
            <w:shd w:val="clear" w:color="auto" w:fill="auto"/>
            <w:noWrap/>
            <w:vAlign w:val="center"/>
          </w:tcPr>
          <w:p w14:paraId="42360C5A" w14:textId="7686AB6F"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1.53</w:t>
            </w:r>
          </w:p>
        </w:tc>
        <w:tc>
          <w:tcPr>
            <w:tcW w:w="738" w:type="dxa"/>
            <w:tcBorders>
              <w:top w:val="nil"/>
              <w:left w:val="nil"/>
              <w:bottom w:val="nil"/>
              <w:right w:val="nil"/>
            </w:tcBorders>
            <w:shd w:val="clear" w:color="auto" w:fill="auto"/>
            <w:noWrap/>
            <w:vAlign w:val="center"/>
          </w:tcPr>
          <w:p w14:paraId="2E84C006" w14:textId="692BE98C"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-5.08</w:t>
            </w:r>
          </w:p>
        </w:tc>
        <w:tc>
          <w:tcPr>
            <w:tcW w:w="705" w:type="dxa"/>
            <w:tcBorders>
              <w:top w:val="nil"/>
              <w:left w:val="nil"/>
              <w:bottom w:val="nil"/>
              <w:right w:val="nil"/>
            </w:tcBorders>
            <w:shd w:val="clear" w:color="auto" w:fill="auto"/>
            <w:noWrap/>
            <w:vAlign w:val="center"/>
          </w:tcPr>
          <w:p w14:paraId="35C76C2A" w14:textId="55428D57"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-1.74</w:t>
            </w:r>
          </w:p>
        </w:tc>
        <w:tc>
          <w:tcPr>
            <w:tcW w:w="705" w:type="dxa"/>
            <w:tcBorders>
              <w:top w:val="nil"/>
              <w:left w:val="nil"/>
              <w:bottom w:val="nil"/>
              <w:right w:val="nil"/>
            </w:tcBorders>
            <w:shd w:val="clear" w:color="auto" w:fill="auto"/>
            <w:noWrap/>
            <w:vAlign w:val="center"/>
          </w:tcPr>
          <w:p w14:paraId="3E8D53C3" w14:textId="1262E9A6"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-3.41</w:t>
            </w:r>
          </w:p>
        </w:tc>
        <w:tc>
          <w:tcPr>
            <w:tcW w:w="705" w:type="dxa"/>
            <w:tcBorders>
              <w:top w:val="nil"/>
              <w:left w:val="nil"/>
              <w:bottom w:val="nil"/>
              <w:right w:val="nil"/>
            </w:tcBorders>
            <w:shd w:val="clear" w:color="auto" w:fill="auto"/>
            <w:noWrap/>
            <w:vAlign w:val="center"/>
          </w:tcPr>
          <w:p w14:paraId="4ED324C6" w14:textId="592B9880"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2.82</w:t>
            </w:r>
          </w:p>
        </w:tc>
        <w:tc>
          <w:tcPr>
            <w:tcW w:w="715" w:type="dxa"/>
            <w:tcBorders>
              <w:top w:val="nil"/>
              <w:left w:val="nil"/>
              <w:bottom w:val="nil"/>
              <w:right w:val="single" w:sz="8" w:space="0" w:color="auto"/>
            </w:tcBorders>
            <w:shd w:val="clear" w:color="auto" w:fill="auto"/>
            <w:noWrap/>
            <w:vAlign w:val="center"/>
          </w:tcPr>
          <w:p w14:paraId="15369DF8" w14:textId="506226A8"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0.39</w:t>
            </w:r>
          </w:p>
        </w:tc>
        <w:tc>
          <w:tcPr>
            <w:tcW w:w="632" w:type="dxa"/>
            <w:tcBorders>
              <w:top w:val="nil"/>
              <w:left w:val="nil"/>
              <w:bottom w:val="nil"/>
              <w:right w:val="nil"/>
            </w:tcBorders>
            <w:vAlign w:val="center"/>
          </w:tcPr>
          <w:p w14:paraId="5CBC77EB" w14:textId="4A498386"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9.34</w:t>
            </w:r>
          </w:p>
        </w:tc>
        <w:tc>
          <w:tcPr>
            <w:tcW w:w="632" w:type="dxa"/>
            <w:tcBorders>
              <w:top w:val="nil"/>
              <w:left w:val="nil"/>
              <w:bottom w:val="nil"/>
              <w:right w:val="nil"/>
            </w:tcBorders>
            <w:vAlign w:val="center"/>
          </w:tcPr>
          <w:p w14:paraId="5DB02F18" w14:textId="3291B1B1"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-3.39</w:t>
            </w:r>
          </w:p>
        </w:tc>
        <w:tc>
          <w:tcPr>
            <w:tcW w:w="632" w:type="dxa"/>
            <w:tcBorders>
              <w:top w:val="nil"/>
              <w:left w:val="nil"/>
              <w:bottom w:val="nil"/>
              <w:right w:val="nil"/>
            </w:tcBorders>
            <w:vAlign w:val="center"/>
          </w:tcPr>
          <w:p w14:paraId="747FF96F" w14:textId="23A59BC5"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-24.38</w:t>
            </w:r>
          </w:p>
        </w:tc>
        <w:tc>
          <w:tcPr>
            <w:tcW w:w="632" w:type="dxa"/>
            <w:tcBorders>
              <w:top w:val="nil"/>
              <w:left w:val="nil"/>
              <w:bottom w:val="nil"/>
              <w:right w:val="nil"/>
            </w:tcBorders>
            <w:vAlign w:val="center"/>
          </w:tcPr>
          <w:p w14:paraId="62C466EA" w14:textId="27E9FAB6"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4.34</w:t>
            </w:r>
          </w:p>
        </w:tc>
        <w:tc>
          <w:tcPr>
            <w:tcW w:w="634" w:type="dxa"/>
            <w:tcBorders>
              <w:top w:val="nil"/>
              <w:left w:val="nil"/>
              <w:bottom w:val="nil"/>
              <w:right w:val="nil"/>
            </w:tcBorders>
            <w:vAlign w:val="center"/>
          </w:tcPr>
          <w:p w14:paraId="45B6D3CA" w14:textId="04C4C6DA"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0.73</w:t>
            </w:r>
          </w:p>
        </w:tc>
      </w:tr>
      <w:tr w:rsidR="00555EBC" w:rsidRPr="00A7610D" w14:paraId="6B43A8B4" w14:textId="77777777" w:rsidTr="00555EBC">
        <w:trPr>
          <w:trHeight w:val="368"/>
        </w:trPr>
        <w:tc>
          <w:tcPr>
            <w:tcW w:w="2550" w:type="dxa"/>
            <w:tcBorders>
              <w:top w:val="nil"/>
              <w:left w:val="nil"/>
              <w:bottom w:val="nil"/>
              <w:right w:val="nil"/>
            </w:tcBorders>
            <w:shd w:val="clear" w:color="auto" w:fill="auto"/>
            <w:vAlign w:val="center"/>
          </w:tcPr>
          <w:p w14:paraId="234DA311" w14:textId="795A49FF" w:rsidR="00555EBC" w:rsidRPr="00A7610D" w:rsidRDefault="00555EBC" w:rsidP="00555EBC">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 xml:space="preserve">Emerging Market Bond Discretionary F/X Hedge or </w:t>
            </w:r>
            <w:proofErr w:type="spellStart"/>
            <w:r w:rsidRPr="00A7610D">
              <w:rPr>
                <w:rFonts w:ascii="Morningstar 1" w:hAnsi="Morningstar 1"/>
                <w:b/>
                <w:bCs/>
                <w:color w:val="000000"/>
                <w:sz w:val="14"/>
                <w:szCs w:val="14"/>
              </w:rPr>
              <w:t>Unhedge</w:t>
            </w:r>
            <w:proofErr w:type="spellEnd"/>
          </w:p>
        </w:tc>
        <w:tc>
          <w:tcPr>
            <w:tcW w:w="554" w:type="dxa"/>
            <w:tcBorders>
              <w:top w:val="nil"/>
              <w:left w:val="nil"/>
              <w:bottom w:val="nil"/>
              <w:right w:val="nil"/>
            </w:tcBorders>
            <w:vAlign w:val="center"/>
          </w:tcPr>
          <w:p w14:paraId="54A67BCF" w14:textId="0C8FA333"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1.70</w:t>
            </w:r>
          </w:p>
        </w:tc>
        <w:tc>
          <w:tcPr>
            <w:tcW w:w="676" w:type="dxa"/>
            <w:tcBorders>
              <w:top w:val="nil"/>
              <w:left w:val="nil"/>
              <w:bottom w:val="nil"/>
              <w:right w:val="nil"/>
            </w:tcBorders>
            <w:shd w:val="clear" w:color="auto" w:fill="auto"/>
            <w:noWrap/>
            <w:vAlign w:val="center"/>
          </w:tcPr>
          <w:p w14:paraId="74757A05" w14:textId="7E790A2F"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1.70</w:t>
            </w:r>
          </w:p>
        </w:tc>
        <w:tc>
          <w:tcPr>
            <w:tcW w:w="738" w:type="dxa"/>
            <w:tcBorders>
              <w:top w:val="nil"/>
              <w:left w:val="nil"/>
              <w:bottom w:val="nil"/>
              <w:right w:val="nil"/>
            </w:tcBorders>
            <w:shd w:val="clear" w:color="auto" w:fill="auto"/>
            <w:noWrap/>
            <w:vAlign w:val="center"/>
          </w:tcPr>
          <w:p w14:paraId="59D71085" w14:textId="08B76233"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1.10</w:t>
            </w:r>
          </w:p>
        </w:tc>
        <w:tc>
          <w:tcPr>
            <w:tcW w:w="705" w:type="dxa"/>
            <w:tcBorders>
              <w:top w:val="nil"/>
              <w:left w:val="nil"/>
              <w:bottom w:val="nil"/>
              <w:right w:val="nil"/>
            </w:tcBorders>
            <w:shd w:val="clear" w:color="auto" w:fill="auto"/>
            <w:noWrap/>
            <w:vAlign w:val="center"/>
          </w:tcPr>
          <w:p w14:paraId="2AA19E27" w14:textId="52B3E10E"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4.03</w:t>
            </w:r>
          </w:p>
        </w:tc>
        <w:tc>
          <w:tcPr>
            <w:tcW w:w="705" w:type="dxa"/>
            <w:tcBorders>
              <w:top w:val="nil"/>
              <w:left w:val="nil"/>
              <w:bottom w:val="nil"/>
              <w:right w:val="nil"/>
            </w:tcBorders>
            <w:shd w:val="clear" w:color="auto" w:fill="auto"/>
            <w:noWrap/>
            <w:vAlign w:val="center"/>
          </w:tcPr>
          <w:p w14:paraId="153CFDDC" w14:textId="46528132"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0.10</w:t>
            </w:r>
          </w:p>
        </w:tc>
        <w:tc>
          <w:tcPr>
            <w:tcW w:w="705" w:type="dxa"/>
            <w:tcBorders>
              <w:top w:val="nil"/>
              <w:left w:val="nil"/>
              <w:bottom w:val="nil"/>
              <w:right w:val="nil"/>
            </w:tcBorders>
            <w:shd w:val="clear" w:color="auto" w:fill="auto"/>
            <w:noWrap/>
            <w:vAlign w:val="center"/>
          </w:tcPr>
          <w:p w14:paraId="5FE3A388" w14:textId="5631B146"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0.65</w:t>
            </w:r>
          </w:p>
        </w:tc>
        <w:tc>
          <w:tcPr>
            <w:tcW w:w="715" w:type="dxa"/>
            <w:tcBorders>
              <w:top w:val="nil"/>
              <w:left w:val="nil"/>
              <w:bottom w:val="nil"/>
              <w:right w:val="single" w:sz="8" w:space="0" w:color="auto"/>
            </w:tcBorders>
            <w:shd w:val="clear" w:color="auto" w:fill="auto"/>
            <w:noWrap/>
            <w:vAlign w:val="center"/>
          </w:tcPr>
          <w:p w14:paraId="3B05849A" w14:textId="584BD8C9"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0.24</w:t>
            </w:r>
          </w:p>
        </w:tc>
        <w:tc>
          <w:tcPr>
            <w:tcW w:w="632" w:type="dxa"/>
            <w:tcBorders>
              <w:top w:val="nil"/>
              <w:left w:val="nil"/>
              <w:bottom w:val="nil"/>
              <w:right w:val="nil"/>
            </w:tcBorders>
            <w:vAlign w:val="center"/>
          </w:tcPr>
          <w:p w14:paraId="6F961612" w14:textId="757F9170"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3.86</w:t>
            </w:r>
          </w:p>
        </w:tc>
        <w:tc>
          <w:tcPr>
            <w:tcW w:w="632" w:type="dxa"/>
            <w:tcBorders>
              <w:top w:val="nil"/>
              <w:left w:val="nil"/>
              <w:bottom w:val="nil"/>
              <w:right w:val="nil"/>
            </w:tcBorders>
            <w:vAlign w:val="center"/>
          </w:tcPr>
          <w:p w14:paraId="5AE77A6A" w14:textId="7D5CAF5D"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-4.60</w:t>
            </w:r>
          </w:p>
        </w:tc>
        <w:tc>
          <w:tcPr>
            <w:tcW w:w="632" w:type="dxa"/>
            <w:tcBorders>
              <w:top w:val="nil"/>
              <w:left w:val="nil"/>
              <w:bottom w:val="nil"/>
              <w:right w:val="nil"/>
            </w:tcBorders>
            <w:vAlign w:val="center"/>
          </w:tcPr>
          <w:p w14:paraId="6D089658" w14:textId="5FD29134"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-16.35</w:t>
            </w:r>
          </w:p>
        </w:tc>
        <w:tc>
          <w:tcPr>
            <w:tcW w:w="632" w:type="dxa"/>
            <w:tcBorders>
              <w:top w:val="nil"/>
              <w:left w:val="nil"/>
              <w:bottom w:val="nil"/>
              <w:right w:val="nil"/>
            </w:tcBorders>
            <w:vAlign w:val="center"/>
          </w:tcPr>
          <w:p w14:paraId="3CE263EE" w14:textId="65C83D6B"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0.95</w:t>
            </w:r>
          </w:p>
        </w:tc>
        <w:tc>
          <w:tcPr>
            <w:tcW w:w="634" w:type="dxa"/>
            <w:tcBorders>
              <w:top w:val="nil"/>
              <w:left w:val="nil"/>
              <w:bottom w:val="nil"/>
              <w:right w:val="nil"/>
            </w:tcBorders>
            <w:vAlign w:val="center"/>
          </w:tcPr>
          <w:p w14:paraId="218A788B" w14:textId="02F9D9B2"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6.59</w:t>
            </w:r>
          </w:p>
        </w:tc>
      </w:tr>
      <w:tr w:rsidR="00555EBC" w:rsidRPr="00A7610D" w14:paraId="1CB8C76A" w14:textId="77777777" w:rsidTr="00555EBC">
        <w:trPr>
          <w:trHeight w:val="306"/>
        </w:trPr>
        <w:tc>
          <w:tcPr>
            <w:tcW w:w="2550" w:type="dxa"/>
            <w:tcBorders>
              <w:top w:val="nil"/>
              <w:left w:val="nil"/>
              <w:bottom w:val="nil"/>
              <w:right w:val="nil"/>
            </w:tcBorders>
            <w:shd w:val="clear" w:color="auto" w:fill="auto"/>
            <w:vAlign w:val="center"/>
          </w:tcPr>
          <w:p w14:paraId="1DABF994" w14:textId="49930A89" w:rsidR="00555EBC" w:rsidRPr="00A7610D" w:rsidRDefault="00555EBC" w:rsidP="00555EBC">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Energy</w:t>
            </w:r>
          </w:p>
        </w:tc>
        <w:tc>
          <w:tcPr>
            <w:tcW w:w="554" w:type="dxa"/>
            <w:tcBorders>
              <w:top w:val="nil"/>
              <w:left w:val="nil"/>
              <w:bottom w:val="nil"/>
              <w:right w:val="nil"/>
            </w:tcBorders>
            <w:vAlign w:val="center"/>
          </w:tcPr>
          <w:p w14:paraId="72328A7E" w14:textId="55567151"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-7.77</w:t>
            </w:r>
          </w:p>
        </w:tc>
        <w:tc>
          <w:tcPr>
            <w:tcW w:w="676" w:type="dxa"/>
            <w:tcBorders>
              <w:top w:val="nil"/>
              <w:left w:val="nil"/>
              <w:bottom w:val="nil"/>
              <w:right w:val="nil"/>
            </w:tcBorders>
            <w:shd w:val="clear" w:color="auto" w:fill="auto"/>
            <w:noWrap/>
            <w:vAlign w:val="center"/>
          </w:tcPr>
          <w:p w14:paraId="699263BA" w14:textId="4AB11C9D"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-7.77</w:t>
            </w:r>
          </w:p>
        </w:tc>
        <w:tc>
          <w:tcPr>
            <w:tcW w:w="738" w:type="dxa"/>
            <w:tcBorders>
              <w:top w:val="nil"/>
              <w:left w:val="nil"/>
              <w:bottom w:val="nil"/>
              <w:right w:val="nil"/>
            </w:tcBorders>
            <w:shd w:val="clear" w:color="auto" w:fill="auto"/>
            <w:noWrap/>
            <w:vAlign w:val="center"/>
          </w:tcPr>
          <w:p w14:paraId="3008C2EB" w14:textId="2B851AD6"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-16.34</w:t>
            </w:r>
          </w:p>
        </w:tc>
        <w:tc>
          <w:tcPr>
            <w:tcW w:w="705" w:type="dxa"/>
            <w:tcBorders>
              <w:top w:val="nil"/>
              <w:left w:val="nil"/>
              <w:bottom w:val="nil"/>
              <w:right w:val="nil"/>
            </w:tcBorders>
            <w:shd w:val="clear" w:color="auto" w:fill="auto"/>
            <w:noWrap/>
            <w:vAlign w:val="center"/>
          </w:tcPr>
          <w:p w14:paraId="5B2A7DDF" w14:textId="7A85B4BF"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-16.69</w:t>
            </w:r>
          </w:p>
        </w:tc>
        <w:tc>
          <w:tcPr>
            <w:tcW w:w="705" w:type="dxa"/>
            <w:tcBorders>
              <w:top w:val="nil"/>
              <w:left w:val="nil"/>
              <w:bottom w:val="nil"/>
              <w:right w:val="nil"/>
            </w:tcBorders>
            <w:shd w:val="clear" w:color="auto" w:fill="auto"/>
            <w:noWrap/>
            <w:vAlign w:val="center"/>
          </w:tcPr>
          <w:p w14:paraId="082BBF50" w14:textId="5B530E42"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-10.37</w:t>
            </w:r>
          </w:p>
        </w:tc>
        <w:tc>
          <w:tcPr>
            <w:tcW w:w="705" w:type="dxa"/>
            <w:tcBorders>
              <w:top w:val="nil"/>
              <w:left w:val="nil"/>
              <w:bottom w:val="nil"/>
              <w:right w:val="nil"/>
            </w:tcBorders>
            <w:shd w:val="clear" w:color="auto" w:fill="auto"/>
            <w:noWrap/>
            <w:vAlign w:val="center"/>
          </w:tcPr>
          <w:p w14:paraId="115717BD" w14:textId="4A424803"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1.52</w:t>
            </w:r>
          </w:p>
        </w:tc>
        <w:tc>
          <w:tcPr>
            <w:tcW w:w="715" w:type="dxa"/>
            <w:tcBorders>
              <w:top w:val="nil"/>
              <w:left w:val="nil"/>
              <w:bottom w:val="nil"/>
              <w:right w:val="single" w:sz="8" w:space="0" w:color="auto"/>
            </w:tcBorders>
            <w:shd w:val="clear" w:color="auto" w:fill="auto"/>
            <w:noWrap/>
            <w:vAlign w:val="center"/>
          </w:tcPr>
          <w:p w14:paraId="55365F90" w14:textId="5C93EABC"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1.56</w:t>
            </w:r>
          </w:p>
        </w:tc>
        <w:tc>
          <w:tcPr>
            <w:tcW w:w="632" w:type="dxa"/>
            <w:tcBorders>
              <w:top w:val="nil"/>
              <w:left w:val="nil"/>
              <w:bottom w:val="nil"/>
              <w:right w:val="nil"/>
            </w:tcBorders>
            <w:vAlign w:val="center"/>
          </w:tcPr>
          <w:p w14:paraId="7D20B05E" w14:textId="01F523C9"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-6.55</w:t>
            </w:r>
          </w:p>
        </w:tc>
        <w:tc>
          <w:tcPr>
            <w:tcW w:w="632" w:type="dxa"/>
            <w:tcBorders>
              <w:top w:val="nil"/>
              <w:left w:val="nil"/>
              <w:bottom w:val="nil"/>
              <w:right w:val="nil"/>
            </w:tcBorders>
            <w:vAlign w:val="center"/>
          </w:tcPr>
          <w:p w14:paraId="3B4130AF" w14:textId="73BCBABE"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10.38</w:t>
            </w:r>
          </w:p>
        </w:tc>
        <w:tc>
          <w:tcPr>
            <w:tcW w:w="632" w:type="dxa"/>
            <w:tcBorders>
              <w:top w:val="nil"/>
              <w:left w:val="nil"/>
              <w:bottom w:val="nil"/>
              <w:right w:val="nil"/>
            </w:tcBorders>
            <w:vAlign w:val="center"/>
          </w:tcPr>
          <w:p w14:paraId="0824AFB0" w14:textId="1A68EF95"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4.80</w:t>
            </w:r>
          </w:p>
        </w:tc>
        <w:tc>
          <w:tcPr>
            <w:tcW w:w="632" w:type="dxa"/>
            <w:tcBorders>
              <w:top w:val="nil"/>
              <w:left w:val="nil"/>
              <w:bottom w:val="nil"/>
              <w:right w:val="nil"/>
            </w:tcBorders>
            <w:vAlign w:val="center"/>
          </w:tcPr>
          <w:p w14:paraId="0651CA99" w14:textId="32843E0A"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-17.51</w:t>
            </w:r>
          </w:p>
        </w:tc>
        <w:tc>
          <w:tcPr>
            <w:tcW w:w="634" w:type="dxa"/>
            <w:tcBorders>
              <w:top w:val="nil"/>
              <w:left w:val="nil"/>
              <w:bottom w:val="nil"/>
              <w:right w:val="nil"/>
            </w:tcBorders>
            <w:vAlign w:val="center"/>
          </w:tcPr>
          <w:p w14:paraId="117E761A" w14:textId="1B03FAB7"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-10.22</w:t>
            </w:r>
          </w:p>
        </w:tc>
      </w:tr>
      <w:tr w:rsidR="00555EBC" w:rsidRPr="00A7610D" w14:paraId="40A4ED8B" w14:textId="77777777" w:rsidTr="00555EBC">
        <w:trPr>
          <w:trHeight w:val="306"/>
        </w:trPr>
        <w:tc>
          <w:tcPr>
            <w:tcW w:w="2550" w:type="dxa"/>
            <w:tcBorders>
              <w:top w:val="nil"/>
              <w:left w:val="nil"/>
              <w:bottom w:val="nil"/>
              <w:right w:val="nil"/>
            </w:tcBorders>
            <w:shd w:val="clear" w:color="auto" w:fill="auto"/>
            <w:vAlign w:val="center"/>
          </w:tcPr>
          <w:p w14:paraId="77C6EA1F" w14:textId="7A9A8529" w:rsidR="00555EBC" w:rsidRPr="00A7610D" w:rsidRDefault="00555EBC" w:rsidP="00555EBC">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Equity General</w:t>
            </w:r>
          </w:p>
        </w:tc>
        <w:tc>
          <w:tcPr>
            <w:tcW w:w="554" w:type="dxa"/>
            <w:tcBorders>
              <w:top w:val="nil"/>
              <w:left w:val="nil"/>
              <w:bottom w:val="nil"/>
              <w:right w:val="nil"/>
            </w:tcBorders>
            <w:vAlign w:val="center"/>
          </w:tcPr>
          <w:p w14:paraId="14EB02E3" w14:textId="0E56C3A0"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-14.08</w:t>
            </w:r>
          </w:p>
        </w:tc>
        <w:tc>
          <w:tcPr>
            <w:tcW w:w="676" w:type="dxa"/>
            <w:tcBorders>
              <w:top w:val="nil"/>
              <w:left w:val="nil"/>
              <w:bottom w:val="nil"/>
              <w:right w:val="nil"/>
            </w:tcBorders>
            <w:shd w:val="clear" w:color="auto" w:fill="auto"/>
            <w:noWrap/>
            <w:vAlign w:val="center"/>
          </w:tcPr>
          <w:p w14:paraId="2510A571" w14:textId="37268F03"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-14.08</w:t>
            </w:r>
          </w:p>
        </w:tc>
        <w:tc>
          <w:tcPr>
            <w:tcW w:w="738" w:type="dxa"/>
            <w:tcBorders>
              <w:top w:val="nil"/>
              <w:left w:val="nil"/>
              <w:bottom w:val="nil"/>
              <w:right w:val="nil"/>
            </w:tcBorders>
            <w:shd w:val="clear" w:color="auto" w:fill="auto"/>
            <w:noWrap/>
            <w:vAlign w:val="center"/>
          </w:tcPr>
          <w:p w14:paraId="0AA7B566" w14:textId="5F2ED33C"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-18.17</w:t>
            </w:r>
          </w:p>
        </w:tc>
        <w:tc>
          <w:tcPr>
            <w:tcW w:w="705" w:type="dxa"/>
            <w:tcBorders>
              <w:top w:val="nil"/>
              <w:left w:val="nil"/>
              <w:bottom w:val="nil"/>
              <w:right w:val="nil"/>
            </w:tcBorders>
            <w:shd w:val="clear" w:color="auto" w:fill="auto"/>
            <w:noWrap/>
            <w:vAlign w:val="center"/>
          </w:tcPr>
          <w:p w14:paraId="5EE6B942" w14:textId="6B243DE7"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-14.51</w:t>
            </w:r>
          </w:p>
        </w:tc>
        <w:tc>
          <w:tcPr>
            <w:tcW w:w="705" w:type="dxa"/>
            <w:tcBorders>
              <w:top w:val="nil"/>
              <w:left w:val="nil"/>
              <w:bottom w:val="nil"/>
              <w:right w:val="nil"/>
            </w:tcBorders>
            <w:shd w:val="clear" w:color="auto" w:fill="auto"/>
            <w:noWrap/>
            <w:vAlign w:val="center"/>
          </w:tcPr>
          <w:p w14:paraId="545E0373" w14:textId="6BA2F7CE"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-9.81</w:t>
            </w:r>
          </w:p>
        </w:tc>
        <w:tc>
          <w:tcPr>
            <w:tcW w:w="705" w:type="dxa"/>
            <w:tcBorders>
              <w:top w:val="nil"/>
              <w:left w:val="nil"/>
              <w:bottom w:val="nil"/>
              <w:right w:val="nil"/>
            </w:tcBorders>
            <w:shd w:val="clear" w:color="auto" w:fill="auto"/>
            <w:noWrap/>
            <w:vAlign w:val="center"/>
          </w:tcPr>
          <w:p w14:paraId="35B730E3" w14:textId="18956CE6"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2.06</w:t>
            </w:r>
          </w:p>
        </w:tc>
        <w:tc>
          <w:tcPr>
            <w:tcW w:w="715" w:type="dxa"/>
            <w:tcBorders>
              <w:top w:val="nil"/>
              <w:left w:val="nil"/>
              <w:bottom w:val="nil"/>
              <w:right w:val="single" w:sz="8" w:space="0" w:color="auto"/>
            </w:tcBorders>
            <w:shd w:val="clear" w:color="auto" w:fill="auto"/>
            <w:noWrap/>
            <w:vAlign w:val="center"/>
          </w:tcPr>
          <w:p w14:paraId="4FDB53B3" w14:textId="2EBD02C7"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-1.07</w:t>
            </w:r>
          </w:p>
        </w:tc>
        <w:tc>
          <w:tcPr>
            <w:tcW w:w="632" w:type="dxa"/>
            <w:tcBorders>
              <w:top w:val="nil"/>
              <w:left w:val="nil"/>
              <w:bottom w:val="nil"/>
              <w:right w:val="nil"/>
            </w:tcBorders>
            <w:vAlign w:val="center"/>
          </w:tcPr>
          <w:p w14:paraId="6D4C0D2C" w14:textId="18D3B865"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-9.61</w:t>
            </w:r>
          </w:p>
        </w:tc>
        <w:tc>
          <w:tcPr>
            <w:tcW w:w="632" w:type="dxa"/>
            <w:tcBorders>
              <w:top w:val="nil"/>
              <w:left w:val="nil"/>
              <w:bottom w:val="nil"/>
              <w:right w:val="nil"/>
            </w:tcBorders>
            <w:vAlign w:val="center"/>
          </w:tcPr>
          <w:p w14:paraId="0A5FD569" w14:textId="2C6EE022"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19.03</w:t>
            </w:r>
          </w:p>
        </w:tc>
        <w:tc>
          <w:tcPr>
            <w:tcW w:w="632" w:type="dxa"/>
            <w:tcBorders>
              <w:top w:val="nil"/>
              <w:left w:val="nil"/>
              <w:bottom w:val="nil"/>
              <w:right w:val="nil"/>
            </w:tcBorders>
            <w:vAlign w:val="center"/>
          </w:tcPr>
          <w:p w14:paraId="49516455" w14:textId="75106037"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1.13</w:t>
            </w:r>
          </w:p>
        </w:tc>
        <w:tc>
          <w:tcPr>
            <w:tcW w:w="632" w:type="dxa"/>
            <w:tcBorders>
              <w:top w:val="nil"/>
              <w:left w:val="nil"/>
              <w:bottom w:val="nil"/>
              <w:right w:val="nil"/>
            </w:tcBorders>
            <w:vAlign w:val="center"/>
          </w:tcPr>
          <w:p w14:paraId="474387C2" w14:textId="3AA0B87A"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-11.89</w:t>
            </w:r>
          </w:p>
        </w:tc>
        <w:tc>
          <w:tcPr>
            <w:tcW w:w="634" w:type="dxa"/>
            <w:tcBorders>
              <w:top w:val="nil"/>
              <w:left w:val="nil"/>
              <w:bottom w:val="nil"/>
              <w:right w:val="nil"/>
            </w:tcBorders>
            <w:vAlign w:val="center"/>
          </w:tcPr>
          <w:p w14:paraId="3F476BD5" w14:textId="0A0704A2"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-1.94</w:t>
            </w:r>
          </w:p>
        </w:tc>
      </w:tr>
      <w:tr w:rsidR="00555EBC" w:rsidRPr="00A7610D" w14:paraId="2CC5265F" w14:textId="77777777" w:rsidTr="00555EBC">
        <w:trPr>
          <w:trHeight w:val="306"/>
        </w:trPr>
        <w:tc>
          <w:tcPr>
            <w:tcW w:w="2550" w:type="dxa"/>
            <w:tcBorders>
              <w:top w:val="nil"/>
              <w:left w:val="nil"/>
              <w:bottom w:val="nil"/>
              <w:right w:val="nil"/>
            </w:tcBorders>
            <w:shd w:val="clear" w:color="auto" w:fill="auto"/>
            <w:vAlign w:val="center"/>
          </w:tcPr>
          <w:p w14:paraId="1239C16B" w14:textId="4CAB1697" w:rsidR="00555EBC" w:rsidRPr="00A7610D" w:rsidRDefault="00555EBC" w:rsidP="00555EBC">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Equity Large Cap</w:t>
            </w:r>
          </w:p>
        </w:tc>
        <w:tc>
          <w:tcPr>
            <w:tcW w:w="554" w:type="dxa"/>
            <w:tcBorders>
              <w:top w:val="nil"/>
              <w:left w:val="nil"/>
              <w:bottom w:val="nil"/>
              <w:right w:val="nil"/>
            </w:tcBorders>
            <w:vAlign w:val="center"/>
          </w:tcPr>
          <w:p w14:paraId="7AA1C987" w14:textId="064382D6"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-14.41</w:t>
            </w:r>
          </w:p>
        </w:tc>
        <w:tc>
          <w:tcPr>
            <w:tcW w:w="676" w:type="dxa"/>
            <w:tcBorders>
              <w:top w:val="nil"/>
              <w:left w:val="nil"/>
              <w:bottom w:val="nil"/>
              <w:right w:val="nil"/>
            </w:tcBorders>
            <w:shd w:val="clear" w:color="auto" w:fill="auto"/>
            <w:noWrap/>
            <w:vAlign w:val="center"/>
          </w:tcPr>
          <w:p w14:paraId="4CBDEA21" w14:textId="5CF41726"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-14.41</w:t>
            </w:r>
          </w:p>
        </w:tc>
        <w:tc>
          <w:tcPr>
            <w:tcW w:w="738" w:type="dxa"/>
            <w:tcBorders>
              <w:top w:val="nil"/>
              <w:left w:val="nil"/>
              <w:bottom w:val="nil"/>
              <w:right w:val="nil"/>
            </w:tcBorders>
            <w:shd w:val="clear" w:color="auto" w:fill="auto"/>
            <w:noWrap/>
            <w:vAlign w:val="center"/>
          </w:tcPr>
          <w:p w14:paraId="2CCBE009" w14:textId="0B3EF874"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-17.79</w:t>
            </w:r>
          </w:p>
        </w:tc>
        <w:tc>
          <w:tcPr>
            <w:tcW w:w="705" w:type="dxa"/>
            <w:tcBorders>
              <w:top w:val="nil"/>
              <w:left w:val="nil"/>
              <w:bottom w:val="nil"/>
              <w:right w:val="nil"/>
            </w:tcBorders>
            <w:shd w:val="clear" w:color="auto" w:fill="auto"/>
            <w:noWrap/>
            <w:vAlign w:val="center"/>
          </w:tcPr>
          <w:p w14:paraId="245E9043" w14:textId="45D876A6"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-11.40</w:t>
            </w:r>
          </w:p>
        </w:tc>
        <w:tc>
          <w:tcPr>
            <w:tcW w:w="705" w:type="dxa"/>
            <w:tcBorders>
              <w:top w:val="nil"/>
              <w:left w:val="nil"/>
              <w:bottom w:val="nil"/>
              <w:right w:val="nil"/>
            </w:tcBorders>
            <w:shd w:val="clear" w:color="auto" w:fill="auto"/>
            <w:noWrap/>
            <w:vAlign w:val="center"/>
          </w:tcPr>
          <w:p w14:paraId="5AD12FC2" w14:textId="405901EB"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-8.03</w:t>
            </w:r>
          </w:p>
        </w:tc>
        <w:tc>
          <w:tcPr>
            <w:tcW w:w="705" w:type="dxa"/>
            <w:tcBorders>
              <w:top w:val="nil"/>
              <w:left w:val="nil"/>
              <w:bottom w:val="nil"/>
              <w:right w:val="nil"/>
            </w:tcBorders>
            <w:shd w:val="clear" w:color="auto" w:fill="auto"/>
            <w:noWrap/>
            <w:vAlign w:val="center"/>
          </w:tcPr>
          <w:p w14:paraId="26220204" w14:textId="16851840"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2.92</w:t>
            </w:r>
          </w:p>
        </w:tc>
        <w:tc>
          <w:tcPr>
            <w:tcW w:w="715" w:type="dxa"/>
            <w:tcBorders>
              <w:top w:val="nil"/>
              <w:left w:val="nil"/>
              <w:bottom w:val="nil"/>
              <w:right w:val="single" w:sz="8" w:space="0" w:color="auto"/>
            </w:tcBorders>
            <w:shd w:val="clear" w:color="auto" w:fill="auto"/>
            <w:noWrap/>
            <w:vAlign w:val="center"/>
          </w:tcPr>
          <w:p w14:paraId="01B41372" w14:textId="1E9A1B86"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-0.53</w:t>
            </w:r>
          </w:p>
        </w:tc>
        <w:tc>
          <w:tcPr>
            <w:tcW w:w="632" w:type="dxa"/>
            <w:tcBorders>
              <w:top w:val="nil"/>
              <w:left w:val="nil"/>
              <w:bottom w:val="nil"/>
              <w:right w:val="nil"/>
            </w:tcBorders>
            <w:vAlign w:val="center"/>
          </w:tcPr>
          <w:p w14:paraId="01FEA7F8" w14:textId="7FD22A66"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-11.22</w:t>
            </w:r>
          </w:p>
        </w:tc>
        <w:tc>
          <w:tcPr>
            <w:tcW w:w="632" w:type="dxa"/>
            <w:tcBorders>
              <w:top w:val="nil"/>
              <w:left w:val="nil"/>
              <w:bottom w:val="nil"/>
              <w:right w:val="nil"/>
            </w:tcBorders>
            <w:vAlign w:val="center"/>
          </w:tcPr>
          <w:p w14:paraId="0C1A13CC" w14:textId="7FA5F269"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16.03</w:t>
            </w:r>
          </w:p>
        </w:tc>
        <w:tc>
          <w:tcPr>
            <w:tcW w:w="632" w:type="dxa"/>
            <w:tcBorders>
              <w:top w:val="nil"/>
              <w:left w:val="nil"/>
              <w:bottom w:val="nil"/>
              <w:right w:val="nil"/>
            </w:tcBorders>
            <w:vAlign w:val="center"/>
          </w:tcPr>
          <w:p w14:paraId="5AE8F19E" w14:textId="031F9964"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1.98</w:t>
            </w:r>
          </w:p>
        </w:tc>
        <w:tc>
          <w:tcPr>
            <w:tcW w:w="632" w:type="dxa"/>
            <w:tcBorders>
              <w:top w:val="nil"/>
              <w:left w:val="nil"/>
              <w:bottom w:val="nil"/>
              <w:right w:val="nil"/>
            </w:tcBorders>
            <w:vAlign w:val="center"/>
          </w:tcPr>
          <w:p w14:paraId="406844CB" w14:textId="7F2F020D"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-9.68</w:t>
            </w:r>
          </w:p>
        </w:tc>
        <w:tc>
          <w:tcPr>
            <w:tcW w:w="634" w:type="dxa"/>
            <w:tcBorders>
              <w:top w:val="nil"/>
              <w:left w:val="nil"/>
              <w:bottom w:val="nil"/>
              <w:right w:val="nil"/>
            </w:tcBorders>
            <w:vAlign w:val="center"/>
          </w:tcPr>
          <w:p w14:paraId="265CBE77" w14:textId="3351EFD9"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1.34</w:t>
            </w:r>
          </w:p>
        </w:tc>
      </w:tr>
      <w:tr w:rsidR="00555EBC" w:rsidRPr="00A7610D" w14:paraId="59C669BF" w14:textId="77777777" w:rsidTr="00555EBC">
        <w:trPr>
          <w:trHeight w:val="306"/>
        </w:trPr>
        <w:tc>
          <w:tcPr>
            <w:tcW w:w="2550" w:type="dxa"/>
            <w:tcBorders>
              <w:top w:val="nil"/>
              <w:left w:val="nil"/>
              <w:bottom w:val="nil"/>
              <w:right w:val="nil"/>
            </w:tcBorders>
            <w:shd w:val="clear" w:color="auto" w:fill="auto"/>
            <w:vAlign w:val="center"/>
          </w:tcPr>
          <w:p w14:paraId="225DDF8F" w14:textId="59A75EE7" w:rsidR="00555EBC" w:rsidRPr="00A7610D" w:rsidRDefault="00555EBC" w:rsidP="00555EBC">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Equity Small - Mid Cap</w:t>
            </w:r>
          </w:p>
        </w:tc>
        <w:tc>
          <w:tcPr>
            <w:tcW w:w="554" w:type="dxa"/>
            <w:tcBorders>
              <w:top w:val="nil"/>
              <w:left w:val="nil"/>
              <w:bottom w:val="nil"/>
              <w:right w:val="nil"/>
            </w:tcBorders>
            <w:vAlign w:val="center"/>
          </w:tcPr>
          <w:p w14:paraId="49B48356" w14:textId="479C340E"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-20.90</w:t>
            </w:r>
          </w:p>
        </w:tc>
        <w:tc>
          <w:tcPr>
            <w:tcW w:w="676" w:type="dxa"/>
            <w:tcBorders>
              <w:top w:val="nil"/>
              <w:left w:val="nil"/>
              <w:bottom w:val="nil"/>
              <w:right w:val="nil"/>
            </w:tcBorders>
            <w:shd w:val="clear" w:color="auto" w:fill="auto"/>
            <w:noWrap/>
            <w:vAlign w:val="center"/>
          </w:tcPr>
          <w:p w14:paraId="06562AA6" w14:textId="7E3183AC"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-20.90</w:t>
            </w:r>
          </w:p>
        </w:tc>
        <w:tc>
          <w:tcPr>
            <w:tcW w:w="738" w:type="dxa"/>
            <w:tcBorders>
              <w:top w:val="nil"/>
              <w:left w:val="nil"/>
              <w:bottom w:val="nil"/>
              <w:right w:val="nil"/>
            </w:tcBorders>
            <w:shd w:val="clear" w:color="auto" w:fill="auto"/>
            <w:noWrap/>
            <w:vAlign w:val="center"/>
          </w:tcPr>
          <w:p w14:paraId="32AED089" w14:textId="1A600D71"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-25.51</w:t>
            </w:r>
          </w:p>
        </w:tc>
        <w:tc>
          <w:tcPr>
            <w:tcW w:w="705" w:type="dxa"/>
            <w:tcBorders>
              <w:top w:val="nil"/>
              <w:left w:val="nil"/>
              <w:bottom w:val="nil"/>
              <w:right w:val="nil"/>
            </w:tcBorders>
            <w:shd w:val="clear" w:color="auto" w:fill="auto"/>
            <w:noWrap/>
            <w:vAlign w:val="center"/>
          </w:tcPr>
          <w:p w14:paraId="7782F461" w14:textId="2E9AA8B5"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-28.63</w:t>
            </w:r>
          </w:p>
        </w:tc>
        <w:tc>
          <w:tcPr>
            <w:tcW w:w="705" w:type="dxa"/>
            <w:tcBorders>
              <w:top w:val="nil"/>
              <w:left w:val="nil"/>
              <w:bottom w:val="nil"/>
              <w:right w:val="nil"/>
            </w:tcBorders>
            <w:shd w:val="clear" w:color="auto" w:fill="auto"/>
            <w:noWrap/>
            <w:vAlign w:val="center"/>
          </w:tcPr>
          <w:p w14:paraId="75E61A8E" w14:textId="007A6AEB"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-15.84</w:t>
            </w:r>
          </w:p>
        </w:tc>
        <w:tc>
          <w:tcPr>
            <w:tcW w:w="705" w:type="dxa"/>
            <w:tcBorders>
              <w:top w:val="nil"/>
              <w:left w:val="nil"/>
              <w:bottom w:val="nil"/>
              <w:right w:val="nil"/>
            </w:tcBorders>
            <w:shd w:val="clear" w:color="auto" w:fill="auto"/>
            <w:noWrap/>
            <w:vAlign w:val="center"/>
          </w:tcPr>
          <w:p w14:paraId="1795BA64" w14:textId="6EDE906F"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4.66</w:t>
            </w:r>
          </w:p>
        </w:tc>
        <w:tc>
          <w:tcPr>
            <w:tcW w:w="715" w:type="dxa"/>
            <w:tcBorders>
              <w:top w:val="nil"/>
              <w:left w:val="nil"/>
              <w:bottom w:val="nil"/>
              <w:right w:val="single" w:sz="8" w:space="0" w:color="auto"/>
            </w:tcBorders>
            <w:shd w:val="clear" w:color="auto" w:fill="auto"/>
            <w:noWrap/>
            <w:vAlign w:val="center"/>
          </w:tcPr>
          <w:p w14:paraId="661C4B18" w14:textId="2587933E"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-1.80</w:t>
            </w:r>
          </w:p>
        </w:tc>
        <w:tc>
          <w:tcPr>
            <w:tcW w:w="632" w:type="dxa"/>
            <w:tcBorders>
              <w:top w:val="nil"/>
              <w:left w:val="nil"/>
              <w:bottom w:val="nil"/>
              <w:right w:val="nil"/>
            </w:tcBorders>
            <w:vAlign w:val="center"/>
          </w:tcPr>
          <w:p w14:paraId="2079346E" w14:textId="50E47F14"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8.03</w:t>
            </w:r>
          </w:p>
        </w:tc>
        <w:tc>
          <w:tcPr>
            <w:tcW w:w="632" w:type="dxa"/>
            <w:tcBorders>
              <w:top w:val="nil"/>
              <w:left w:val="nil"/>
              <w:bottom w:val="nil"/>
              <w:right w:val="nil"/>
            </w:tcBorders>
            <w:vAlign w:val="center"/>
          </w:tcPr>
          <w:p w14:paraId="2D6D27C0" w14:textId="3FDA4D7D"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41.13</w:t>
            </w:r>
          </w:p>
        </w:tc>
        <w:tc>
          <w:tcPr>
            <w:tcW w:w="632" w:type="dxa"/>
            <w:tcBorders>
              <w:top w:val="nil"/>
              <w:left w:val="nil"/>
              <w:bottom w:val="nil"/>
              <w:right w:val="nil"/>
            </w:tcBorders>
            <w:vAlign w:val="center"/>
          </w:tcPr>
          <w:p w14:paraId="1911ED46" w14:textId="67C189D7"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-4.54</w:t>
            </w:r>
          </w:p>
        </w:tc>
        <w:tc>
          <w:tcPr>
            <w:tcW w:w="632" w:type="dxa"/>
            <w:tcBorders>
              <w:top w:val="nil"/>
              <w:left w:val="nil"/>
              <w:bottom w:val="nil"/>
              <w:right w:val="nil"/>
            </w:tcBorders>
            <w:vAlign w:val="center"/>
          </w:tcPr>
          <w:p w14:paraId="61ABD0DF" w14:textId="3DF013E7"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-13.32</w:t>
            </w:r>
          </w:p>
        </w:tc>
        <w:tc>
          <w:tcPr>
            <w:tcW w:w="634" w:type="dxa"/>
            <w:tcBorders>
              <w:top w:val="nil"/>
              <w:left w:val="nil"/>
              <w:bottom w:val="nil"/>
              <w:right w:val="nil"/>
            </w:tcBorders>
            <w:vAlign w:val="center"/>
          </w:tcPr>
          <w:p w14:paraId="044AD00D" w14:textId="11B24002"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-10.71</w:t>
            </w:r>
          </w:p>
        </w:tc>
      </w:tr>
      <w:tr w:rsidR="00555EBC" w:rsidRPr="00A7610D" w14:paraId="050D5D2D" w14:textId="77777777" w:rsidTr="00555EBC">
        <w:trPr>
          <w:trHeight w:val="306"/>
        </w:trPr>
        <w:tc>
          <w:tcPr>
            <w:tcW w:w="2550" w:type="dxa"/>
            <w:tcBorders>
              <w:top w:val="nil"/>
              <w:left w:val="nil"/>
              <w:bottom w:val="nil"/>
              <w:right w:val="nil"/>
            </w:tcBorders>
            <w:shd w:val="clear" w:color="auto" w:fill="auto"/>
            <w:vAlign w:val="center"/>
          </w:tcPr>
          <w:p w14:paraId="2BD3A7BE" w14:textId="482C36C8" w:rsidR="00555EBC" w:rsidRPr="00A7610D" w:rsidRDefault="00555EBC" w:rsidP="00555EBC">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European Equity</w:t>
            </w:r>
          </w:p>
        </w:tc>
        <w:tc>
          <w:tcPr>
            <w:tcW w:w="554" w:type="dxa"/>
            <w:tcBorders>
              <w:top w:val="nil"/>
              <w:left w:val="nil"/>
              <w:bottom w:val="nil"/>
              <w:right w:val="nil"/>
            </w:tcBorders>
            <w:vAlign w:val="center"/>
          </w:tcPr>
          <w:p w14:paraId="5C4F059D" w14:textId="7657CD63"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3.52</w:t>
            </w:r>
          </w:p>
        </w:tc>
        <w:tc>
          <w:tcPr>
            <w:tcW w:w="676" w:type="dxa"/>
            <w:tcBorders>
              <w:top w:val="nil"/>
              <w:left w:val="nil"/>
              <w:bottom w:val="nil"/>
              <w:right w:val="nil"/>
            </w:tcBorders>
            <w:shd w:val="clear" w:color="auto" w:fill="auto"/>
            <w:noWrap/>
            <w:vAlign w:val="center"/>
          </w:tcPr>
          <w:p w14:paraId="71D6F851" w14:textId="44B04837"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3.52</w:t>
            </w:r>
          </w:p>
        </w:tc>
        <w:tc>
          <w:tcPr>
            <w:tcW w:w="738" w:type="dxa"/>
            <w:tcBorders>
              <w:top w:val="nil"/>
              <w:left w:val="nil"/>
              <w:bottom w:val="nil"/>
              <w:right w:val="nil"/>
            </w:tcBorders>
            <w:shd w:val="clear" w:color="auto" w:fill="auto"/>
            <w:noWrap/>
            <w:vAlign w:val="center"/>
          </w:tcPr>
          <w:p w14:paraId="5F012287" w14:textId="5EC78D59"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0.19</w:t>
            </w:r>
          </w:p>
        </w:tc>
        <w:tc>
          <w:tcPr>
            <w:tcW w:w="705" w:type="dxa"/>
            <w:tcBorders>
              <w:top w:val="nil"/>
              <w:left w:val="nil"/>
              <w:bottom w:val="nil"/>
              <w:right w:val="nil"/>
            </w:tcBorders>
            <w:shd w:val="clear" w:color="auto" w:fill="auto"/>
            <w:noWrap/>
            <w:vAlign w:val="center"/>
          </w:tcPr>
          <w:p w14:paraId="49966C7C" w14:textId="49469A18"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0.54</w:t>
            </w:r>
          </w:p>
        </w:tc>
        <w:tc>
          <w:tcPr>
            <w:tcW w:w="705" w:type="dxa"/>
            <w:tcBorders>
              <w:top w:val="nil"/>
              <w:left w:val="nil"/>
              <w:bottom w:val="nil"/>
              <w:right w:val="nil"/>
            </w:tcBorders>
            <w:shd w:val="clear" w:color="auto" w:fill="auto"/>
            <w:noWrap/>
            <w:vAlign w:val="center"/>
          </w:tcPr>
          <w:p w14:paraId="2ACCA9EA" w14:textId="6EA179B2"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3.72</w:t>
            </w:r>
          </w:p>
        </w:tc>
        <w:tc>
          <w:tcPr>
            <w:tcW w:w="705" w:type="dxa"/>
            <w:tcBorders>
              <w:top w:val="nil"/>
              <w:left w:val="nil"/>
              <w:bottom w:val="nil"/>
              <w:right w:val="nil"/>
            </w:tcBorders>
            <w:shd w:val="clear" w:color="auto" w:fill="auto"/>
            <w:noWrap/>
            <w:vAlign w:val="center"/>
          </w:tcPr>
          <w:p w14:paraId="089F39D2" w14:textId="36733104"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11.27</w:t>
            </w:r>
          </w:p>
        </w:tc>
        <w:tc>
          <w:tcPr>
            <w:tcW w:w="715" w:type="dxa"/>
            <w:tcBorders>
              <w:top w:val="nil"/>
              <w:left w:val="nil"/>
              <w:bottom w:val="nil"/>
              <w:right w:val="single" w:sz="8" w:space="0" w:color="auto"/>
            </w:tcBorders>
            <w:shd w:val="clear" w:color="auto" w:fill="auto"/>
            <w:noWrap/>
            <w:vAlign w:val="center"/>
          </w:tcPr>
          <w:p w14:paraId="5F79EF86" w14:textId="44B49C92"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4.96</w:t>
            </w:r>
          </w:p>
        </w:tc>
        <w:tc>
          <w:tcPr>
            <w:tcW w:w="632" w:type="dxa"/>
            <w:tcBorders>
              <w:top w:val="nil"/>
              <w:left w:val="nil"/>
              <w:bottom w:val="nil"/>
              <w:right w:val="nil"/>
            </w:tcBorders>
            <w:vAlign w:val="center"/>
          </w:tcPr>
          <w:p w14:paraId="58CF9581" w14:textId="1BD3B320"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4.62</w:t>
            </w:r>
          </w:p>
        </w:tc>
        <w:tc>
          <w:tcPr>
            <w:tcW w:w="632" w:type="dxa"/>
            <w:tcBorders>
              <w:top w:val="nil"/>
              <w:left w:val="nil"/>
              <w:bottom w:val="nil"/>
              <w:right w:val="nil"/>
            </w:tcBorders>
            <w:vAlign w:val="center"/>
          </w:tcPr>
          <w:p w14:paraId="5A0BC190" w14:textId="3B7EDB4A"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24.32</w:t>
            </w:r>
          </w:p>
        </w:tc>
        <w:tc>
          <w:tcPr>
            <w:tcW w:w="632" w:type="dxa"/>
            <w:tcBorders>
              <w:top w:val="nil"/>
              <w:left w:val="nil"/>
              <w:bottom w:val="nil"/>
              <w:right w:val="nil"/>
            </w:tcBorders>
            <w:vAlign w:val="center"/>
          </w:tcPr>
          <w:p w14:paraId="5B31E2A4" w14:textId="42C0F985"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-19.18</w:t>
            </w:r>
          </w:p>
        </w:tc>
        <w:tc>
          <w:tcPr>
            <w:tcW w:w="632" w:type="dxa"/>
            <w:tcBorders>
              <w:top w:val="nil"/>
              <w:left w:val="nil"/>
              <w:bottom w:val="nil"/>
              <w:right w:val="nil"/>
            </w:tcBorders>
            <w:vAlign w:val="center"/>
          </w:tcPr>
          <w:p w14:paraId="7E12ECAB" w14:textId="7A0A0FF6"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12.78</w:t>
            </w:r>
          </w:p>
        </w:tc>
        <w:tc>
          <w:tcPr>
            <w:tcW w:w="634" w:type="dxa"/>
            <w:tcBorders>
              <w:top w:val="nil"/>
              <w:left w:val="nil"/>
              <w:bottom w:val="nil"/>
              <w:right w:val="nil"/>
            </w:tcBorders>
            <w:vAlign w:val="center"/>
          </w:tcPr>
          <w:p w14:paraId="07F9A5E2" w14:textId="526B9828"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6.42</w:t>
            </w:r>
          </w:p>
        </w:tc>
      </w:tr>
      <w:tr w:rsidR="00555EBC" w:rsidRPr="00A7610D" w14:paraId="3BBBAAFA" w14:textId="77777777" w:rsidTr="00555EBC">
        <w:trPr>
          <w:trHeight w:val="306"/>
        </w:trPr>
        <w:tc>
          <w:tcPr>
            <w:tcW w:w="2550" w:type="dxa"/>
            <w:tcBorders>
              <w:top w:val="nil"/>
              <w:left w:val="nil"/>
              <w:bottom w:val="nil"/>
              <w:right w:val="nil"/>
            </w:tcBorders>
            <w:shd w:val="clear" w:color="auto" w:fill="auto"/>
            <w:vAlign w:val="center"/>
          </w:tcPr>
          <w:p w14:paraId="6CBC3547" w14:textId="3BDFC88D" w:rsidR="00555EBC" w:rsidRPr="00A7610D" w:rsidRDefault="00555EBC" w:rsidP="00555EBC">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Foreign Investment Allocation</w:t>
            </w:r>
          </w:p>
        </w:tc>
        <w:tc>
          <w:tcPr>
            <w:tcW w:w="554" w:type="dxa"/>
            <w:tcBorders>
              <w:top w:val="nil"/>
              <w:left w:val="nil"/>
              <w:bottom w:val="nil"/>
              <w:right w:val="nil"/>
            </w:tcBorders>
            <w:vAlign w:val="center"/>
          </w:tcPr>
          <w:p w14:paraId="757DCD4E" w14:textId="4ADE5D5C"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-0.74</w:t>
            </w:r>
          </w:p>
        </w:tc>
        <w:tc>
          <w:tcPr>
            <w:tcW w:w="676" w:type="dxa"/>
            <w:tcBorders>
              <w:top w:val="nil"/>
              <w:left w:val="nil"/>
              <w:bottom w:val="nil"/>
              <w:right w:val="nil"/>
            </w:tcBorders>
            <w:shd w:val="clear" w:color="auto" w:fill="auto"/>
            <w:noWrap/>
            <w:vAlign w:val="center"/>
          </w:tcPr>
          <w:p w14:paraId="0B54CBE6" w14:textId="3DCE9CAB"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-0.74</w:t>
            </w:r>
          </w:p>
        </w:tc>
        <w:tc>
          <w:tcPr>
            <w:tcW w:w="738" w:type="dxa"/>
            <w:tcBorders>
              <w:top w:val="nil"/>
              <w:left w:val="nil"/>
              <w:bottom w:val="nil"/>
              <w:right w:val="nil"/>
            </w:tcBorders>
            <w:shd w:val="clear" w:color="auto" w:fill="auto"/>
            <w:noWrap/>
            <w:vAlign w:val="center"/>
          </w:tcPr>
          <w:p w14:paraId="4F1EE7A2" w14:textId="21B1699C"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-2.06</w:t>
            </w:r>
          </w:p>
        </w:tc>
        <w:tc>
          <w:tcPr>
            <w:tcW w:w="705" w:type="dxa"/>
            <w:tcBorders>
              <w:top w:val="nil"/>
              <w:left w:val="nil"/>
              <w:bottom w:val="nil"/>
              <w:right w:val="nil"/>
            </w:tcBorders>
            <w:shd w:val="clear" w:color="auto" w:fill="auto"/>
            <w:noWrap/>
            <w:vAlign w:val="center"/>
          </w:tcPr>
          <w:p w14:paraId="6FA90AB7" w14:textId="1D59FA67"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-0.57</w:t>
            </w:r>
          </w:p>
        </w:tc>
        <w:tc>
          <w:tcPr>
            <w:tcW w:w="705" w:type="dxa"/>
            <w:tcBorders>
              <w:top w:val="nil"/>
              <w:left w:val="nil"/>
              <w:bottom w:val="nil"/>
              <w:right w:val="nil"/>
            </w:tcBorders>
            <w:shd w:val="clear" w:color="auto" w:fill="auto"/>
            <w:noWrap/>
            <w:vAlign w:val="center"/>
          </w:tcPr>
          <w:p w14:paraId="430CF8A7" w14:textId="231D6AAC"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-1.52</w:t>
            </w:r>
          </w:p>
        </w:tc>
        <w:tc>
          <w:tcPr>
            <w:tcW w:w="705" w:type="dxa"/>
            <w:tcBorders>
              <w:top w:val="nil"/>
              <w:left w:val="nil"/>
              <w:bottom w:val="nil"/>
              <w:right w:val="nil"/>
            </w:tcBorders>
            <w:shd w:val="clear" w:color="auto" w:fill="auto"/>
            <w:noWrap/>
            <w:vAlign w:val="center"/>
          </w:tcPr>
          <w:p w14:paraId="63AC0757" w14:textId="10C33847"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3.49</w:t>
            </w:r>
          </w:p>
        </w:tc>
        <w:tc>
          <w:tcPr>
            <w:tcW w:w="715" w:type="dxa"/>
            <w:tcBorders>
              <w:top w:val="nil"/>
              <w:left w:val="nil"/>
              <w:bottom w:val="nil"/>
              <w:right w:val="single" w:sz="8" w:space="0" w:color="auto"/>
            </w:tcBorders>
            <w:shd w:val="clear" w:color="auto" w:fill="auto"/>
            <w:noWrap/>
            <w:vAlign w:val="center"/>
          </w:tcPr>
          <w:p w14:paraId="59A28B4A" w14:textId="7EACD29C"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2.07</w:t>
            </w:r>
          </w:p>
        </w:tc>
        <w:tc>
          <w:tcPr>
            <w:tcW w:w="632" w:type="dxa"/>
            <w:tcBorders>
              <w:top w:val="nil"/>
              <w:left w:val="nil"/>
              <w:bottom w:val="nil"/>
              <w:right w:val="nil"/>
            </w:tcBorders>
            <w:vAlign w:val="center"/>
          </w:tcPr>
          <w:p w14:paraId="2000B17E" w14:textId="49D5A845"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6.41</w:t>
            </w:r>
          </w:p>
        </w:tc>
        <w:tc>
          <w:tcPr>
            <w:tcW w:w="632" w:type="dxa"/>
            <w:tcBorders>
              <w:top w:val="nil"/>
              <w:left w:val="nil"/>
              <w:bottom w:val="nil"/>
              <w:right w:val="nil"/>
            </w:tcBorders>
            <w:vAlign w:val="center"/>
          </w:tcPr>
          <w:p w14:paraId="5AAEED0F" w14:textId="73A155A3"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6.90</w:t>
            </w:r>
          </w:p>
        </w:tc>
        <w:tc>
          <w:tcPr>
            <w:tcW w:w="632" w:type="dxa"/>
            <w:tcBorders>
              <w:top w:val="nil"/>
              <w:left w:val="nil"/>
              <w:bottom w:val="nil"/>
              <w:right w:val="nil"/>
            </w:tcBorders>
            <w:vAlign w:val="center"/>
          </w:tcPr>
          <w:p w14:paraId="5E80CC36" w14:textId="551F7E53"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-17.03</w:t>
            </w:r>
          </w:p>
        </w:tc>
        <w:tc>
          <w:tcPr>
            <w:tcW w:w="632" w:type="dxa"/>
            <w:tcBorders>
              <w:top w:val="nil"/>
              <w:left w:val="nil"/>
              <w:bottom w:val="nil"/>
              <w:right w:val="nil"/>
            </w:tcBorders>
            <w:vAlign w:val="center"/>
          </w:tcPr>
          <w:p w14:paraId="42A12F80" w14:textId="4F2B9016"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5.10</w:t>
            </w:r>
          </w:p>
        </w:tc>
        <w:tc>
          <w:tcPr>
            <w:tcW w:w="634" w:type="dxa"/>
            <w:tcBorders>
              <w:top w:val="nil"/>
              <w:left w:val="nil"/>
              <w:bottom w:val="nil"/>
              <w:right w:val="nil"/>
            </w:tcBorders>
            <w:vAlign w:val="center"/>
          </w:tcPr>
          <w:p w14:paraId="0321E537" w14:textId="1A31455A"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4.18</w:t>
            </w:r>
          </w:p>
        </w:tc>
      </w:tr>
      <w:tr w:rsidR="00555EBC" w:rsidRPr="00A7610D" w14:paraId="0CD562CD" w14:textId="77777777" w:rsidTr="00555EBC">
        <w:trPr>
          <w:trHeight w:val="306"/>
        </w:trPr>
        <w:tc>
          <w:tcPr>
            <w:tcW w:w="2550" w:type="dxa"/>
            <w:tcBorders>
              <w:top w:val="nil"/>
              <w:left w:val="nil"/>
              <w:bottom w:val="nil"/>
              <w:right w:val="nil"/>
            </w:tcBorders>
            <w:shd w:val="clear" w:color="auto" w:fill="auto"/>
            <w:vAlign w:val="center"/>
          </w:tcPr>
          <w:p w14:paraId="299B08D8" w14:textId="22DD5CDD" w:rsidR="00555EBC" w:rsidRPr="00A7610D" w:rsidRDefault="00555EBC" w:rsidP="00555EBC">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Fund of Property Fund - Foreign</w:t>
            </w:r>
          </w:p>
        </w:tc>
        <w:tc>
          <w:tcPr>
            <w:tcW w:w="554" w:type="dxa"/>
            <w:tcBorders>
              <w:top w:val="nil"/>
              <w:left w:val="nil"/>
              <w:bottom w:val="nil"/>
              <w:right w:val="nil"/>
            </w:tcBorders>
            <w:vAlign w:val="center"/>
          </w:tcPr>
          <w:p w14:paraId="08B9707B" w14:textId="17633081"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0.47</w:t>
            </w:r>
          </w:p>
        </w:tc>
        <w:tc>
          <w:tcPr>
            <w:tcW w:w="676" w:type="dxa"/>
            <w:tcBorders>
              <w:top w:val="nil"/>
              <w:left w:val="nil"/>
              <w:bottom w:val="nil"/>
              <w:right w:val="nil"/>
            </w:tcBorders>
            <w:shd w:val="clear" w:color="auto" w:fill="auto"/>
            <w:noWrap/>
            <w:vAlign w:val="center"/>
          </w:tcPr>
          <w:p w14:paraId="3BAF2002" w14:textId="21D26A06"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0.47</w:t>
            </w:r>
          </w:p>
        </w:tc>
        <w:tc>
          <w:tcPr>
            <w:tcW w:w="738" w:type="dxa"/>
            <w:tcBorders>
              <w:top w:val="nil"/>
              <w:left w:val="nil"/>
              <w:bottom w:val="nil"/>
              <w:right w:val="nil"/>
            </w:tcBorders>
            <w:shd w:val="clear" w:color="auto" w:fill="auto"/>
            <w:noWrap/>
            <w:vAlign w:val="center"/>
          </w:tcPr>
          <w:p w14:paraId="486BC8E3" w14:textId="74687DFB"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-7.55</w:t>
            </w:r>
          </w:p>
        </w:tc>
        <w:tc>
          <w:tcPr>
            <w:tcW w:w="705" w:type="dxa"/>
            <w:tcBorders>
              <w:top w:val="nil"/>
              <w:left w:val="nil"/>
              <w:bottom w:val="nil"/>
              <w:right w:val="nil"/>
            </w:tcBorders>
            <w:shd w:val="clear" w:color="auto" w:fill="auto"/>
            <w:noWrap/>
            <w:vAlign w:val="center"/>
          </w:tcPr>
          <w:p w14:paraId="6A069656" w14:textId="4962A0DA"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-3.03</w:t>
            </w:r>
          </w:p>
        </w:tc>
        <w:tc>
          <w:tcPr>
            <w:tcW w:w="705" w:type="dxa"/>
            <w:tcBorders>
              <w:top w:val="nil"/>
              <w:left w:val="nil"/>
              <w:bottom w:val="nil"/>
              <w:right w:val="nil"/>
            </w:tcBorders>
            <w:shd w:val="clear" w:color="auto" w:fill="auto"/>
            <w:noWrap/>
            <w:vAlign w:val="center"/>
          </w:tcPr>
          <w:p w14:paraId="19C25456" w14:textId="0B9A33CC"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-9.30</w:t>
            </w:r>
          </w:p>
        </w:tc>
        <w:tc>
          <w:tcPr>
            <w:tcW w:w="705" w:type="dxa"/>
            <w:tcBorders>
              <w:top w:val="nil"/>
              <w:left w:val="nil"/>
              <w:bottom w:val="nil"/>
              <w:right w:val="nil"/>
            </w:tcBorders>
            <w:shd w:val="clear" w:color="auto" w:fill="auto"/>
            <w:noWrap/>
            <w:vAlign w:val="center"/>
          </w:tcPr>
          <w:p w14:paraId="4F2A1AB8" w14:textId="6817398C"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1.04</w:t>
            </w:r>
          </w:p>
        </w:tc>
        <w:tc>
          <w:tcPr>
            <w:tcW w:w="715" w:type="dxa"/>
            <w:tcBorders>
              <w:top w:val="nil"/>
              <w:left w:val="nil"/>
              <w:bottom w:val="nil"/>
              <w:right w:val="single" w:sz="8" w:space="0" w:color="auto"/>
            </w:tcBorders>
            <w:shd w:val="clear" w:color="auto" w:fill="auto"/>
            <w:noWrap/>
            <w:vAlign w:val="center"/>
          </w:tcPr>
          <w:p w14:paraId="1D4FD685" w14:textId="671CD171"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0.19</w:t>
            </w:r>
          </w:p>
        </w:tc>
        <w:tc>
          <w:tcPr>
            <w:tcW w:w="632" w:type="dxa"/>
            <w:tcBorders>
              <w:top w:val="nil"/>
              <w:left w:val="nil"/>
              <w:bottom w:val="nil"/>
              <w:right w:val="nil"/>
            </w:tcBorders>
            <w:vAlign w:val="center"/>
          </w:tcPr>
          <w:p w14:paraId="32D0081B" w14:textId="450BC77D"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-6.59</w:t>
            </w:r>
          </w:p>
        </w:tc>
        <w:tc>
          <w:tcPr>
            <w:tcW w:w="632" w:type="dxa"/>
            <w:tcBorders>
              <w:top w:val="nil"/>
              <w:left w:val="nil"/>
              <w:bottom w:val="nil"/>
              <w:right w:val="nil"/>
            </w:tcBorders>
            <w:vAlign w:val="center"/>
          </w:tcPr>
          <w:p w14:paraId="0DE82F91" w14:textId="076D4233"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19.71</w:t>
            </w:r>
          </w:p>
        </w:tc>
        <w:tc>
          <w:tcPr>
            <w:tcW w:w="632" w:type="dxa"/>
            <w:tcBorders>
              <w:top w:val="nil"/>
              <w:left w:val="nil"/>
              <w:bottom w:val="nil"/>
              <w:right w:val="nil"/>
            </w:tcBorders>
            <w:vAlign w:val="center"/>
          </w:tcPr>
          <w:p w14:paraId="23058DC8" w14:textId="3559A723"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-25.78</w:t>
            </w:r>
          </w:p>
        </w:tc>
        <w:tc>
          <w:tcPr>
            <w:tcW w:w="632" w:type="dxa"/>
            <w:tcBorders>
              <w:top w:val="nil"/>
              <w:left w:val="nil"/>
              <w:bottom w:val="nil"/>
              <w:right w:val="nil"/>
            </w:tcBorders>
            <w:vAlign w:val="center"/>
          </w:tcPr>
          <w:p w14:paraId="082F85FB" w14:textId="4AE8C7CB"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0.76</w:t>
            </w:r>
          </w:p>
        </w:tc>
        <w:tc>
          <w:tcPr>
            <w:tcW w:w="634" w:type="dxa"/>
            <w:tcBorders>
              <w:top w:val="nil"/>
              <w:left w:val="nil"/>
              <w:bottom w:val="nil"/>
              <w:right w:val="nil"/>
            </w:tcBorders>
            <w:vAlign w:val="center"/>
          </w:tcPr>
          <w:p w14:paraId="74B27F38" w14:textId="0DE1F879"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-6.07</w:t>
            </w:r>
          </w:p>
        </w:tc>
      </w:tr>
      <w:tr w:rsidR="00555EBC" w:rsidRPr="00A7610D" w14:paraId="32802EA6" w14:textId="77777777" w:rsidTr="00555EBC">
        <w:trPr>
          <w:trHeight w:val="306"/>
        </w:trPr>
        <w:tc>
          <w:tcPr>
            <w:tcW w:w="2550" w:type="dxa"/>
            <w:tcBorders>
              <w:top w:val="nil"/>
              <w:left w:val="nil"/>
              <w:bottom w:val="nil"/>
              <w:right w:val="nil"/>
            </w:tcBorders>
            <w:shd w:val="clear" w:color="auto" w:fill="auto"/>
            <w:vAlign w:val="center"/>
          </w:tcPr>
          <w:p w14:paraId="713C165B" w14:textId="012540BC" w:rsidR="00555EBC" w:rsidRPr="00A7610D" w:rsidRDefault="00555EBC" w:rsidP="00555EBC">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Fund of Property Fund - Thai</w:t>
            </w:r>
          </w:p>
        </w:tc>
        <w:tc>
          <w:tcPr>
            <w:tcW w:w="554" w:type="dxa"/>
            <w:tcBorders>
              <w:top w:val="nil"/>
              <w:left w:val="nil"/>
              <w:bottom w:val="nil"/>
              <w:right w:val="nil"/>
            </w:tcBorders>
            <w:vAlign w:val="center"/>
          </w:tcPr>
          <w:p w14:paraId="347D61A5" w14:textId="0D1C0C4E"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-1.67</w:t>
            </w:r>
          </w:p>
        </w:tc>
        <w:tc>
          <w:tcPr>
            <w:tcW w:w="676" w:type="dxa"/>
            <w:tcBorders>
              <w:top w:val="nil"/>
              <w:left w:val="nil"/>
              <w:bottom w:val="nil"/>
              <w:right w:val="nil"/>
            </w:tcBorders>
            <w:shd w:val="clear" w:color="auto" w:fill="auto"/>
            <w:noWrap/>
            <w:vAlign w:val="center"/>
          </w:tcPr>
          <w:p w14:paraId="293290A1" w14:textId="03E39406"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-1.67</w:t>
            </w:r>
          </w:p>
        </w:tc>
        <w:tc>
          <w:tcPr>
            <w:tcW w:w="738" w:type="dxa"/>
            <w:tcBorders>
              <w:top w:val="nil"/>
              <w:left w:val="nil"/>
              <w:bottom w:val="nil"/>
              <w:right w:val="nil"/>
            </w:tcBorders>
            <w:shd w:val="clear" w:color="auto" w:fill="auto"/>
            <w:noWrap/>
            <w:vAlign w:val="center"/>
          </w:tcPr>
          <w:p w14:paraId="13E335CD" w14:textId="742F8BA3"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-5.55</w:t>
            </w:r>
          </w:p>
        </w:tc>
        <w:tc>
          <w:tcPr>
            <w:tcW w:w="705" w:type="dxa"/>
            <w:tcBorders>
              <w:top w:val="nil"/>
              <w:left w:val="nil"/>
              <w:bottom w:val="nil"/>
              <w:right w:val="nil"/>
            </w:tcBorders>
            <w:shd w:val="clear" w:color="auto" w:fill="auto"/>
            <w:noWrap/>
            <w:vAlign w:val="center"/>
          </w:tcPr>
          <w:p w14:paraId="0E93ADA0" w14:textId="0BFC4C09"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5.56</w:t>
            </w:r>
          </w:p>
        </w:tc>
        <w:tc>
          <w:tcPr>
            <w:tcW w:w="705" w:type="dxa"/>
            <w:tcBorders>
              <w:top w:val="nil"/>
              <w:left w:val="nil"/>
              <w:bottom w:val="nil"/>
              <w:right w:val="nil"/>
            </w:tcBorders>
            <w:shd w:val="clear" w:color="auto" w:fill="auto"/>
            <w:noWrap/>
            <w:vAlign w:val="center"/>
          </w:tcPr>
          <w:p w14:paraId="527896C9" w14:textId="66AF9403"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-3.41</w:t>
            </w:r>
          </w:p>
        </w:tc>
        <w:tc>
          <w:tcPr>
            <w:tcW w:w="705" w:type="dxa"/>
            <w:tcBorders>
              <w:top w:val="nil"/>
              <w:left w:val="nil"/>
              <w:bottom w:val="nil"/>
              <w:right w:val="nil"/>
            </w:tcBorders>
            <w:shd w:val="clear" w:color="auto" w:fill="auto"/>
            <w:noWrap/>
            <w:vAlign w:val="center"/>
          </w:tcPr>
          <w:p w14:paraId="773D77AE" w14:textId="1903F73E"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-2.81</w:t>
            </w:r>
          </w:p>
        </w:tc>
        <w:tc>
          <w:tcPr>
            <w:tcW w:w="715" w:type="dxa"/>
            <w:tcBorders>
              <w:top w:val="nil"/>
              <w:left w:val="nil"/>
              <w:bottom w:val="nil"/>
              <w:right w:val="single" w:sz="8" w:space="0" w:color="auto"/>
            </w:tcBorders>
            <w:shd w:val="clear" w:color="auto" w:fill="auto"/>
            <w:noWrap/>
            <w:vAlign w:val="center"/>
          </w:tcPr>
          <w:p w14:paraId="0C25462D" w14:textId="1086830E"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1.51</w:t>
            </w:r>
          </w:p>
        </w:tc>
        <w:tc>
          <w:tcPr>
            <w:tcW w:w="632" w:type="dxa"/>
            <w:tcBorders>
              <w:top w:val="nil"/>
              <w:left w:val="nil"/>
              <w:bottom w:val="nil"/>
              <w:right w:val="nil"/>
            </w:tcBorders>
            <w:vAlign w:val="center"/>
          </w:tcPr>
          <w:p w14:paraId="076E03CA" w14:textId="4D66B67E"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-22.42</w:t>
            </w:r>
          </w:p>
        </w:tc>
        <w:tc>
          <w:tcPr>
            <w:tcW w:w="632" w:type="dxa"/>
            <w:tcBorders>
              <w:top w:val="nil"/>
              <w:left w:val="nil"/>
              <w:bottom w:val="nil"/>
              <w:right w:val="nil"/>
            </w:tcBorders>
            <w:vAlign w:val="center"/>
          </w:tcPr>
          <w:p w14:paraId="0F888253" w14:textId="11251A0D"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-0.22</w:t>
            </w:r>
          </w:p>
        </w:tc>
        <w:tc>
          <w:tcPr>
            <w:tcW w:w="632" w:type="dxa"/>
            <w:tcBorders>
              <w:top w:val="nil"/>
              <w:left w:val="nil"/>
              <w:bottom w:val="nil"/>
              <w:right w:val="nil"/>
            </w:tcBorders>
            <w:vAlign w:val="center"/>
          </w:tcPr>
          <w:p w14:paraId="7FE05A63" w14:textId="602F823A"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-6.52</w:t>
            </w:r>
          </w:p>
        </w:tc>
        <w:tc>
          <w:tcPr>
            <w:tcW w:w="632" w:type="dxa"/>
            <w:tcBorders>
              <w:top w:val="nil"/>
              <w:left w:val="nil"/>
              <w:bottom w:val="nil"/>
              <w:right w:val="nil"/>
            </w:tcBorders>
            <w:vAlign w:val="center"/>
          </w:tcPr>
          <w:p w14:paraId="64179A13" w14:textId="3D72118A"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-8.90</w:t>
            </w:r>
          </w:p>
        </w:tc>
        <w:tc>
          <w:tcPr>
            <w:tcW w:w="634" w:type="dxa"/>
            <w:tcBorders>
              <w:top w:val="nil"/>
              <w:left w:val="nil"/>
              <w:bottom w:val="nil"/>
              <w:right w:val="nil"/>
            </w:tcBorders>
            <w:vAlign w:val="center"/>
          </w:tcPr>
          <w:p w14:paraId="477AC5AF" w14:textId="1133AC6A"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5.35</w:t>
            </w:r>
          </w:p>
        </w:tc>
      </w:tr>
      <w:tr w:rsidR="00555EBC" w:rsidRPr="00A7610D" w14:paraId="437C34B6" w14:textId="77777777" w:rsidTr="00555EBC">
        <w:trPr>
          <w:trHeight w:val="368"/>
        </w:trPr>
        <w:tc>
          <w:tcPr>
            <w:tcW w:w="2550" w:type="dxa"/>
            <w:tcBorders>
              <w:top w:val="nil"/>
              <w:left w:val="nil"/>
              <w:bottom w:val="nil"/>
              <w:right w:val="nil"/>
            </w:tcBorders>
            <w:shd w:val="clear" w:color="auto" w:fill="auto"/>
            <w:vAlign w:val="center"/>
          </w:tcPr>
          <w:p w14:paraId="7A8A6EA4" w14:textId="664AB2A0" w:rsidR="00555EBC" w:rsidRPr="00A7610D" w:rsidRDefault="00555EBC" w:rsidP="00555EBC">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Fund of Property fund -Thai and Foreign</w:t>
            </w:r>
          </w:p>
        </w:tc>
        <w:tc>
          <w:tcPr>
            <w:tcW w:w="554" w:type="dxa"/>
            <w:tcBorders>
              <w:top w:val="nil"/>
              <w:left w:val="nil"/>
              <w:bottom w:val="nil"/>
              <w:right w:val="nil"/>
            </w:tcBorders>
            <w:vAlign w:val="center"/>
          </w:tcPr>
          <w:p w14:paraId="68A2E089" w14:textId="27019E48"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0.49</w:t>
            </w:r>
          </w:p>
        </w:tc>
        <w:tc>
          <w:tcPr>
            <w:tcW w:w="676" w:type="dxa"/>
            <w:tcBorders>
              <w:top w:val="nil"/>
              <w:left w:val="nil"/>
              <w:bottom w:val="nil"/>
              <w:right w:val="nil"/>
            </w:tcBorders>
            <w:shd w:val="clear" w:color="auto" w:fill="auto"/>
            <w:noWrap/>
            <w:vAlign w:val="center"/>
          </w:tcPr>
          <w:p w14:paraId="2BC38FB4" w14:textId="23828B63"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0.49</w:t>
            </w:r>
          </w:p>
        </w:tc>
        <w:tc>
          <w:tcPr>
            <w:tcW w:w="738" w:type="dxa"/>
            <w:tcBorders>
              <w:top w:val="nil"/>
              <w:left w:val="nil"/>
              <w:bottom w:val="nil"/>
              <w:right w:val="nil"/>
            </w:tcBorders>
            <w:shd w:val="clear" w:color="auto" w:fill="auto"/>
            <w:noWrap/>
            <w:vAlign w:val="center"/>
          </w:tcPr>
          <w:p w14:paraId="086CA544" w14:textId="04BD4442"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-6.19</w:t>
            </w:r>
          </w:p>
        </w:tc>
        <w:tc>
          <w:tcPr>
            <w:tcW w:w="705" w:type="dxa"/>
            <w:tcBorders>
              <w:top w:val="nil"/>
              <w:left w:val="nil"/>
              <w:bottom w:val="nil"/>
              <w:right w:val="nil"/>
            </w:tcBorders>
            <w:shd w:val="clear" w:color="auto" w:fill="auto"/>
            <w:noWrap/>
            <w:vAlign w:val="center"/>
          </w:tcPr>
          <w:p w14:paraId="4B0CD002" w14:textId="7ACB06FC"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-0.04</w:t>
            </w:r>
          </w:p>
        </w:tc>
        <w:tc>
          <w:tcPr>
            <w:tcW w:w="705" w:type="dxa"/>
            <w:tcBorders>
              <w:top w:val="nil"/>
              <w:left w:val="nil"/>
              <w:bottom w:val="nil"/>
              <w:right w:val="nil"/>
            </w:tcBorders>
            <w:shd w:val="clear" w:color="auto" w:fill="auto"/>
            <w:noWrap/>
            <w:vAlign w:val="center"/>
          </w:tcPr>
          <w:p w14:paraId="4594C04E" w14:textId="4AF2350D"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-4.96</w:t>
            </w:r>
          </w:p>
        </w:tc>
        <w:tc>
          <w:tcPr>
            <w:tcW w:w="705" w:type="dxa"/>
            <w:tcBorders>
              <w:top w:val="nil"/>
              <w:left w:val="nil"/>
              <w:bottom w:val="nil"/>
              <w:right w:val="nil"/>
            </w:tcBorders>
            <w:shd w:val="clear" w:color="auto" w:fill="auto"/>
            <w:noWrap/>
            <w:vAlign w:val="center"/>
          </w:tcPr>
          <w:p w14:paraId="76A25988" w14:textId="55A14449"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-0.62</w:t>
            </w:r>
          </w:p>
        </w:tc>
        <w:tc>
          <w:tcPr>
            <w:tcW w:w="715" w:type="dxa"/>
            <w:tcBorders>
              <w:top w:val="nil"/>
              <w:left w:val="nil"/>
              <w:bottom w:val="nil"/>
              <w:right w:val="single" w:sz="8" w:space="0" w:color="auto"/>
            </w:tcBorders>
            <w:shd w:val="clear" w:color="auto" w:fill="auto"/>
            <w:noWrap/>
            <w:vAlign w:val="center"/>
          </w:tcPr>
          <w:p w14:paraId="4D51B782" w14:textId="03CF271A"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2.40</w:t>
            </w:r>
          </w:p>
        </w:tc>
        <w:tc>
          <w:tcPr>
            <w:tcW w:w="632" w:type="dxa"/>
            <w:tcBorders>
              <w:top w:val="nil"/>
              <w:left w:val="nil"/>
              <w:bottom w:val="nil"/>
              <w:right w:val="nil"/>
            </w:tcBorders>
            <w:vAlign w:val="center"/>
          </w:tcPr>
          <w:p w14:paraId="3158E472" w14:textId="2D049072"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-10.25</w:t>
            </w:r>
          </w:p>
        </w:tc>
        <w:tc>
          <w:tcPr>
            <w:tcW w:w="632" w:type="dxa"/>
            <w:tcBorders>
              <w:top w:val="nil"/>
              <w:left w:val="nil"/>
              <w:bottom w:val="nil"/>
              <w:right w:val="nil"/>
            </w:tcBorders>
            <w:vAlign w:val="center"/>
          </w:tcPr>
          <w:p w14:paraId="1D94BBBF" w14:textId="0C35FF39"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2.89</w:t>
            </w:r>
          </w:p>
        </w:tc>
        <w:tc>
          <w:tcPr>
            <w:tcW w:w="632" w:type="dxa"/>
            <w:tcBorders>
              <w:top w:val="nil"/>
              <w:left w:val="nil"/>
              <w:bottom w:val="nil"/>
              <w:right w:val="nil"/>
            </w:tcBorders>
            <w:vAlign w:val="center"/>
          </w:tcPr>
          <w:p w14:paraId="3D55DAF0" w14:textId="4C1AEB98"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-11.27</w:t>
            </w:r>
          </w:p>
        </w:tc>
        <w:tc>
          <w:tcPr>
            <w:tcW w:w="632" w:type="dxa"/>
            <w:tcBorders>
              <w:top w:val="nil"/>
              <w:left w:val="nil"/>
              <w:bottom w:val="nil"/>
              <w:right w:val="nil"/>
            </w:tcBorders>
            <w:vAlign w:val="center"/>
          </w:tcPr>
          <w:p w14:paraId="590562D5" w14:textId="35741D8A"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-1.75</w:t>
            </w:r>
          </w:p>
        </w:tc>
        <w:tc>
          <w:tcPr>
            <w:tcW w:w="634" w:type="dxa"/>
            <w:tcBorders>
              <w:top w:val="nil"/>
              <w:left w:val="nil"/>
              <w:bottom w:val="nil"/>
              <w:right w:val="nil"/>
            </w:tcBorders>
            <w:vAlign w:val="center"/>
          </w:tcPr>
          <w:p w14:paraId="6AB7FC07" w14:textId="40F8E06E"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-2.84</w:t>
            </w:r>
          </w:p>
        </w:tc>
      </w:tr>
      <w:tr w:rsidR="00555EBC" w:rsidRPr="00A7610D" w14:paraId="6A5B92B5" w14:textId="77777777" w:rsidTr="00555EBC">
        <w:trPr>
          <w:trHeight w:val="368"/>
        </w:trPr>
        <w:tc>
          <w:tcPr>
            <w:tcW w:w="2550" w:type="dxa"/>
            <w:tcBorders>
              <w:top w:val="nil"/>
              <w:left w:val="nil"/>
              <w:bottom w:val="nil"/>
              <w:right w:val="nil"/>
            </w:tcBorders>
            <w:shd w:val="clear" w:color="auto" w:fill="auto"/>
            <w:vAlign w:val="center"/>
          </w:tcPr>
          <w:p w14:paraId="0EFF03BC" w14:textId="2F3DB9C7" w:rsidR="00555EBC" w:rsidRPr="00A7610D" w:rsidRDefault="00555EBC" w:rsidP="00555EBC">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 xml:space="preserve">Global Bond Discretionary F/X Hedge or </w:t>
            </w:r>
            <w:proofErr w:type="spellStart"/>
            <w:r w:rsidRPr="00A7610D">
              <w:rPr>
                <w:rFonts w:ascii="Morningstar 1" w:hAnsi="Morningstar 1"/>
                <w:b/>
                <w:bCs/>
                <w:color w:val="000000"/>
                <w:sz w:val="14"/>
                <w:szCs w:val="14"/>
              </w:rPr>
              <w:t>Unhedge</w:t>
            </w:r>
            <w:proofErr w:type="spellEnd"/>
          </w:p>
        </w:tc>
        <w:tc>
          <w:tcPr>
            <w:tcW w:w="554" w:type="dxa"/>
            <w:tcBorders>
              <w:top w:val="nil"/>
              <w:left w:val="nil"/>
              <w:bottom w:val="nil"/>
              <w:right w:val="nil"/>
            </w:tcBorders>
            <w:vAlign w:val="center"/>
          </w:tcPr>
          <w:p w14:paraId="3F76C36E" w14:textId="6F7F8C27"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1.47</w:t>
            </w:r>
          </w:p>
        </w:tc>
        <w:tc>
          <w:tcPr>
            <w:tcW w:w="676" w:type="dxa"/>
            <w:tcBorders>
              <w:top w:val="nil"/>
              <w:left w:val="nil"/>
              <w:bottom w:val="nil"/>
              <w:right w:val="nil"/>
            </w:tcBorders>
            <w:shd w:val="clear" w:color="auto" w:fill="auto"/>
            <w:noWrap/>
            <w:vAlign w:val="center"/>
          </w:tcPr>
          <w:p w14:paraId="683F0010" w14:textId="61D0085F"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1.47</w:t>
            </w:r>
          </w:p>
        </w:tc>
        <w:tc>
          <w:tcPr>
            <w:tcW w:w="738" w:type="dxa"/>
            <w:tcBorders>
              <w:top w:val="nil"/>
              <w:left w:val="nil"/>
              <w:bottom w:val="nil"/>
              <w:right w:val="nil"/>
            </w:tcBorders>
            <w:shd w:val="clear" w:color="auto" w:fill="auto"/>
            <w:noWrap/>
            <w:vAlign w:val="center"/>
          </w:tcPr>
          <w:p w14:paraId="53F24B90" w14:textId="5370B47F"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1.29</w:t>
            </w:r>
          </w:p>
        </w:tc>
        <w:tc>
          <w:tcPr>
            <w:tcW w:w="705" w:type="dxa"/>
            <w:tcBorders>
              <w:top w:val="nil"/>
              <w:left w:val="nil"/>
              <w:bottom w:val="nil"/>
              <w:right w:val="nil"/>
            </w:tcBorders>
            <w:shd w:val="clear" w:color="auto" w:fill="auto"/>
            <w:noWrap/>
            <w:vAlign w:val="center"/>
          </w:tcPr>
          <w:p w14:paraId="1149C6C8" w14:textId="361B3328"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0.23</w:t>
            </w:r>
          </w:p>
        </w:tc>
        <w:tc>
          <w:tcPr>
            <w:tcW w:w="705" w:type="dxa"/>
            <w:tcBorders>
              <w:top w:val="nil"/>
              <w:left w:val="nil"/>
              <w:bottom w:val="nil"/>
              <w:right w:val="nil"/>
            </w:tcBorders>
            <w:shd w:val="clear" w:color="auto" w:fill="auto"/>
            <w:noWrap/>
            <w:vAlign w:val="center"/>
          </w:tcPr>
          <w:p w14:paraId="565B969C" w14:textId="5870436B"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-0.84</w:t>
            </w:r>
          </w:p>
        </w:tc>
        <w:tc>
          <w:tcPr>
            <w:tcW w:w="705" w:type="dxa"/>
            <w:tcBorders>
              <w:top w:val="nil"/>
              <w:left w:val="nil"/>
              <w:bottom w:val="nil"/>
              <w:right w:val="nil"/>
            </w:tcBorders>
            <w:shd w:val="clear" w:color="auto" w:fill="auto"/>
            <w:noWrap/>
            <w:vAlign w:val="center"/>
          </w:tcPr>
          <w:p w14:paraId="12ADC21B" w14:textId="0D9423DE"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0.82</w:t>
            </w:r>
          </w:p>
        </w:tc>
        <w:tc>
          <w:tcPr>
            <w:tcW w:w="715" w:type="dxa"/>
            <w:tcBorders>
              <w:top w:val="nil"/>
              <w:left w:val="nil"/>
              <w:bottom w:val="nil"/>
              <w:right w:val="single" w:sz="8" w:space="0" w:color="auto"/>
            </w:tcBorders>
            <w:shd w:val="clear" w:color="auto" w:fill="auto"/>
            <w:noWrap/>
            <w:vAlign w:val="center"/>
          </w:tcPr>
          <w:p w14:paraId="2EFC3AB6" w14:textId="750B2A25"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-1.03</w:t>
            </w:r>
          </w:p>
        </w:tc>
        <w:tc>
          <w:tcPr>
            <w:tcW w:w="632" w:type="dxa"/>
            <w:tcBorders>
              <w:top w:val="nil"/>
              <w:left w:val="nil"/>
              <w:bottom w:val="nil"/>
              <w:right w:val="nil"/>
            </w:tcBorders>
            <w:vAlign w:val="center"/>
          </w:tcPr>
          <w:p w14:paraId="7CB17AC3" w14:textId="2D08EFE0"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3.62</w:t>
            </w:r>
          </w:p>
        </w:tc>
        <w:tc>
          <w:tcPr>
            <w:tcW w:w="632" w:type="dxa"/>
            <w:tcBorders>
              <w:top w:val="nil"/>
              <w:left w:val="nil"/>
              <w:bottom w:val="nil"/>
              <w:right w:val="nil"/>
            </w:tcBorders>
            <w:vAlign w:val="center"/>
          </w:tcPr>
          <w:p w14:paraId="73AC68E5" w14:textId="2164F705"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1.13</w:t>
            </w:r>
          </w:p>
        </w:tc>
        <w:tc>
          <w:tcPr>
            <w:tcW w:w="632" w:type="dxa"/>
            <w:tcBorders>
              <w:top w:val="nil"/>
              <w:left w:val="nil"/>
              <w:bottom w:val="nil"/>
              <w:right w:val="nil"/>
            </w:tcBorders>
            <w:vAlign w:val="center"/>
          </w:tcPr>
          <w:p w14:paraId="60D2D08B" w14:textId="7DB8965B"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-10.76</w:t>
            </w:r>
          </w:p>
        </w:tc>
        <w:tc>
          <w:tcPr>
            <w:tcW w:w="632" w:type="dxa"/>
            <w:tcBorders>
              <w:top w:val="nil"/>
              <w:left w:val="nil"/>
              <w:bottom w:val="nil"/>
              <w:right w:val="nil"/>
            </w:tcBorders>
            <w:vAlign w:val="center"/>
          </w:tcPr>
          <w:p w14:paraId="4DF452D4" w14:textId="50738423"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2.91</w:t>
            </w:r>
          </w:p>
        </w:tc>
        <w:tc>
          <w:tcPr>
            <w:tcW w:w="634" w:type="dxa"/>
            <w:tcBorders>
              <w:top w:val="nil"/>
              <w:left w:val="nil"/>
              <w:bottom w:val="nil"/>
              <w:right w:val="nil"/>
            </w:tcBorders>
            <w:vAlign w:val="center"/>
          </w:tcPr>
          <w:p w14:paraId="7786301A" w14:textId="0E1564A7"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0.54</w:t>
            </w:r>
          </w:p>
        </w:tc>
      </w:tr>
      <w:tr w:rsidR="00555EBC" w:rsidRPr="00A7610D" w14:paraId="6BDEA008" w14:textId="77777777" w:rsidTr="00555EBC">
        <w:trPr>
          <w:trHeight w:val="306"/>
        </w:trPr>
        <w:tc>
          <w:tcPr>
            <w:tcW w:w="2550" w:type="dxa"/>
            <w:tcBorders>
              <w:top w:val="nil"/>
              <w:left w:val="nil"/>
              <w:bottom w:val="nil"/>
              <w:right w:val="nil"/>
            </w:tcBorders>
            <w:shd w:val="clear" w:color="auto" w:fill="auto"/>
            <w:vAlign w:val="center"/>
          </w:tcPr>
          <w:p w14:paraId="5618296E" w14:textId="70E5DFAA" w:rsidR="00555EBC" w:rsidRPr="00A7610D" w:rsidRDefault="00555EBC" w:rsidP="00555EBC">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Global Bond Fully F/X Hedge</w:t>
            </w:r>
          </w:p>
        </w:tc>
        <w:tc>
          <w:tcPr>
            <w:tcW w:w="554" w:type="dxa"/>
            <w:tcBorders>
              <w:top w:val="nil"/>
              <w:left w:val="nil"/>
              <w:bottom w:val="nil"/>
              <w:right w:val="nil"/>
            </w:tcBorders>
            <w:vAlign w:val="center"/>
          </w:tcPr>
          <w:p w14:paraId="31C2DE47" w14:textId="2742130B"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1.66</w:t>
            </w:r>
          </w:p>
        </w:tc>
        <w:tc>
          <w:tcPr>
            <w:tcW w:w="676" w:type="dxa"/>
            <w:tcBorders>
              <w:top w:val="nil"/>
              <w:left w:val="nil"/>
              <w:bottom w:val="nil"/>
              <w:right w:val="nil"/>
            </w:tcBorders>
            <w:shd w:val="clear" w:color="auto" w:fill="auto"/>
            <w:noWrap/>
            <w:vAlign w:val="center"/>
          </w:tcPr>
          <w:p w14:paraId="77FA4E94" w14:textId="5BA0AF07"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1.66</w:t>
            </w:r>
          </w:p>
        </w:tc>
        <w:tc>
          <w:tcPr>
            <w:tcW w:w="738" w:type="dxa"/>
            <w:tcBorders>
              <w:top w:val="nil"/>
              <w:left w:val="nil"/>
              <w:bottom w:val="nil"/>
              <w:right w:val="nil"/>
            </w:tcBorders>
            <w:shd w:val="clear" w:color="auto" w:fill="auto"/>
            <w:noWrap/>
            <w:vAlign w:val="center"/>
          </w:tcPr>
          <w:p w14:paraId="58A57A00" w14:textId="2609AF59"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-0.37</w:t>
            </w:r>
          </w:p>
        </w:tc>
        <w:tc>
          <w:tcPr>
            <w:tcW w:w="705" w:type="dxa"/>
            <w:tcBorders>
              <w:top w:val="nil"/>
              <w:left w:val="nil"/>
              <w:bottom w:val="nil"/>
              <w:right w:val="nil"/>
            </w:tcBorders>
            <w:shd w:val="clear" w:color="auto" w:fill="auto"/>
            <w:noWrap/>
            <w:vAlign w:val="center"/>
          </w:tcPr>
          <w:p w14:paraId="5F46441D" w14:textId="6987778B"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1.90</w:t>
            </w:r>
          </w:p>
        </w:tc>
        <w:tc>
          <w:tcPr>
            <w:tcW w:w="705" w:type="dxa"/>
            <w:tcBorders>
              <w:top w:val="nil"/>
              <w:left w:val="nil"/>
              <w:bottom w:val="nil"/>
              <w:right w:val="nil"/>
            </w:tcBorders>
            <w:shd w:val="clear" w:color="auto" w:fill="auto"/>
            <w:noWrap/>
            <w:vAlign w:val="center"/>
          </w:tcPr>
          <w:p w14:paraId="25AFFEE1" w14:textId="2323F792"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-0.93</w:t>
            </w:r>
          </w:p>
        </w:tc>
        <w:tc>
          <w:tcPr>
            <w:tcW w:w="705" w:type="dxa"/>
            <w:tcBorders>
              <w:top w:val="nil"/>
              <w:left w:val="nil"/>
              <w:bottom w:val="nil"/>
              <w:right w:val="nil"/>
            </w:tcBorders>
            <w:shd w:val="clear" w:color="auto" w:fill="auto"/>
            <w:noWrap/>
            <w:vAlign w:val="center"/>
          </w:tcPr>
          <w:p w14:paraId="6BD1B841" w14:textId="0B50B24D"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0.24</w:t>
            </w:r>
          </w:p>
        </w:tc>
        <w:tc>
          <w:tcPr>
            <w:tcW w:w="715" w:type="dxa"/>
            <w:tcBorders>
              <w:top w:val="nil"/>
              <w:left w:val="nil"/>
              <w:bottom w:val="nil"/>
              <w:right w:val="single" w:sz="8" w:space="0" w:color="auto"/>
            </w:tcBorders>
            <w:shd w:val="clear" w:color="auto" w:fill="auto"/>
            <w:noWrap/>
            <w:vAlign w:val="center"/>
          </w:tcPr>
          <w:p w14:paraId="6796907E" w14:textId="52DC34A0"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0.00</w:t>
            </w:r>
          </w:p>
        </w:tc>
        <w:tc>
          <w:tcPr>
            <w:tcW w:w="632" w:type="dxa"/>
            <w:tcBorders>
              <w:top w:val="nil"/>
              <w:left w:val="nil"/>
              <w:bottom w:val="nil"/>
              <w:right w:val="nil"/>
            </w:tcBorders>
            <w:vAlign w:val="center"/>
          </w:tcPr>
          <w:p w14:paraId="13F5426C" w14:textId="05B5021E"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4.32</w:t>
            </w:r>
          </w:p>
        </w:tc>
        <w:tc>
          <w:tcPr>
            <w:tcW w:w="632" w:type="dxa"/>
            <w:tcBorders>
              <w:top w:val="nil"/>
              <w:left w:val="nil"/>
              <w:bottom w:val="nil"/>
              <w:right w:val="nil"/>
            </w:tcBorders>
            <w:vAlign w:val="center"/>
          </w:tcPr>
          <w:p w14:paraId="287168D1" w14:textId="1BF412CE"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0.11</w:t>
            </w:r>
          </w:p>
        </w:tc>
        <w:tc>
          <w:tcPr>
            <w:tcW w:w="632" w:type="dxa"/>
            <w:tcBorders>
              <w:top w:val="nil"/>
              <w:left w:val="nil"/>
              <w:bottom w:val="nil"/>
              <w:right w:val="nil"/>
            </w:tcBorders>
            <w:vAlign w:val="center"/>
          </w:tcPr>
          <w:p w14:paraId="2EE0E1AD" w14:textId="0522E81E"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-11.41</w:t>
            </w:r>
          </w:p>
        </w:tc>
        <w:tc>
          <w:tcPr>
            <w:tcW w:w="632" w:type="dxa"/>
            <w:tcBorders>
              <w:top w:val="nil"/>
              <w:left w:val="nil"/>
              <w:bottom w:val="nil"/>
              <w:right w:val="nil"/>
            </w:tcBorders>
            <w:vAlign w:val="center"/>
          </w:tcPr>
          <w:p w14:paraId="09130ED9" w14:textId="60B9261A"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2.96</w:t>
            </w:r>
          </w:p>
        </w:tc>
        <w:tc>
          <w:tcPr>
            <w:tcW w:w="634" w:type="dxa"/>
            <w:tcBorders>
              <w:top w:val="nil"/>
              <w:left w:val="nil"/>
              <w:bottom w:val="nil"/>
              <w:right w:val="nil"/>
            </w:tcBorders>
            <w:vAlign w:val="center"/>
          </w:tcPr>
          <w:p w14:paraId="1BB6E9AE" w14:textId="6A192DFF"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0.53</w:t>
            </w:r>
          </w:p>
        </w:tc>
      </w:tr>
      <w:tr w:rsidR="00555EBC" w:rsidRPr="00A7610D" w14:paraId="417F408C" w14:textId="77777777" w:rsidTr="00555EBC">
        <w:trPr>
          <w:trHeight w:val="306"/>
        </w:trPr>
        <w:tc>
          <w:tcPr>
            <w:tcW w:w="2550" w:type="dxa"/>
            <w:tcBorders>
              <w:top w:val="nil"/>
              <w:left w:val="nil"/>
              <w:bottom w:val="nil"/>
              <w:right w:val="nil"/>
            </w:tcBorders>
            <w:shd w:val="clear" w:color="auto" w:fill="auto"/>
            <w:vAlign w:val="center"/>
          </w:tcPr>
          <w:p w14:paraId="56AE30B7" w14:textId="316605D5" w:rsidR="00555EBC" w:rsidRPr="00A7610D" w:rsidRDefault="00555EBC" w:rsidP="00555EBC">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Global Equity</w:t>
            </w:r>
          </w:p>
        </w:tc>
        <w:tc>
          <w:tcPr>
            <w:tcW w:w="554" w:type="dxa"/>
            <w:tcBorders>
              <w:top w:val="nil"/>
              <w:left w:val="nil"/>
              <w:bottom w:val="nil"/>
              <w:right w:val="nil"/>
            </w:tcBorders>
            <w:vAlign w:val="center"/>
          </w:tcPr>
          <w:p w14:paraId="28707699" w14:textId="5D836103"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-3.12</w:t>
            </w:r>
          </w:p>
        </w:tc>
        <w:tc>
          <w:tcPr>
            <w:tcW w:w="676" w:type="dxa"/>
            <w:tcBorders>
              <w:top w:val="nil"/>
              <w:left w:val="nil"/>
              <w:bottom w:val="nil"/>
              <w:right w:val="nil"/>
            </w:tcBorders>
            <w:shd w:val="clear" w:color="auto" w:fill="auto"/>
            <w:noWrap/>
            <w:vAlign w:val="center"/>
          </w:tcPr>
          <w:p w14:paraId="738FC634" w14:textId="333F138E"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-3.12</w:t>
            </w:r>
          </w:p>
        </w:tc>
        <w:tc>
          <w:tcPr>
            <w:tcW w:w="738" w:type="dxa"/>
            <w:tcBorders>
              <w:top w:val="nil"/>
              <w:left w:val="nil"/>
              <w:bottom w:val="nil"/>
              <w:right w:val="nil"/>
            </w:tcBorders>
            <w:shd w:val="clear" w:color="auto" w:fill="auto"/>
            <w:noWrap/>
            <w:vAlign w:val="center"/>
          </w:tcPr>
          <w:p w14:paraId="6DB39E0B" w14:textId="0049C28B"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-3.69</w:t>
            </w:r>
          </w:p>
        </w:tc>
        <w:tc>
          <w:tcPr>
            <w:tcW w:w="705" w:type="dxa"/>
            <w:tcBorders>
              <w:top w:val="nil"/>
              <w:left w:val="nil"/>
              <w:bottom w:val="nil"/>
              <w:right w:val="nil"/>
            </w:tcBorders>
            <w:shd w:val="clear" w:color="auto" w:fill="auto"/>
            <w:noWrap/>
            <w:vAlign w:val="center"/>
          </w:tcPr>
          <w:p w14:paraId="1EC2EE3B" w14:textId="5C84DF84"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-2.73</w:t>
            </w:r>
          </w:p>
        </w:tc>
        <w:tc>
          <w:tcPr>
            <w:tcW w:w="705" w:type="dxa"/>
            <w:tcBorders>
              <w:top w:val="nil"/>
              <w:left w:val="nil"/>
              <w:bottom w:val="nil"/>
              <w:right w:val="nil"/>
            </w:tcBorders>
            <w:shd w:val="clear" w:color="auto" w:fill="auto"/>
            <w:noWrap/>
            <w:vAlign w:val="center"/>
          </w:tcPr>
          <w:p w14:paraId="373A0601" w14:textId="6FD2C406"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-3.11</w:t>
            </w:r>
          </w:p>
        </w:tc>
        <w:tc>
          <w:tcPr>
            <w:tcW w:w="705" w:type="dxa"/>
            <w:tcBorders>
              <w:top w:val="nil"/>
              <w:left w:val="nil"/>
              <w:bottom w:val="nil"/>
              <w:right w:val="nil"/>
            </w:tcBorders>
            <w:shd w:val="clear" w:color="auto" w:fill="auto"/>
            <w:noWrap/>
            <w:vAlign w:val="center"/>
          </w:tcPr>
          <w:p w14:paraId="48053386" w14:textId="1E5FE2AF"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9.34</w:t>
            </w:r>
          </w:p>
        </w:tc>
        <w:tc>
          <w:tcPr>
            <w:tcW w:w="715" w:type="dxa"/>
            <w:tcBorders>
              <w:top w:val="nil"/>
              <w:left w:val="nil"/>
              <w:bottom w:val="nil"/>
              <w:right w:val="single" w:sz="8" w:space="0" w:color="auto"/>
            </w:tcBorders>
            <w:shd w:val="clear" w:color="auto" w:fill="auto"/>
            <w:noWrap/>
            <w:vAlign w:val="center"/>
          </w:tcPr>
          <w:p w14:paraId="0A966962" w14:textId="034F0F32"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4.26</w:t>
            </w:r>
          </w:p>
        </w:tc>
        <w:tc>
          <w:tcPr>
            <w:tcW w:w="632" w:type="dxa"/>
            <w:tcBorders>
              <w:top w:val="nil"/>
              <w:left w:val="nil"/>
              <w:bottom w:val="nil"/>
              <w:right w:val="nil"/>
            </w:tcBorders>
            <w:vAlign w:val="center"/>
          </w:tcPr>
          <w:p w14:paraId="404085BC" w14:textId="0DF6FAB6"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19.50</w:t>
            </w:r>
          </w:p>
        </w:tc>
        <w:tc>
          <w:tcPr>
            <w:tcW w:w="632" w:type="dxa"/>
            <w:tcBorders>
              <w:top w:val="nil"/>
              <w:left w:val="nil"/>
              <w:bottom w:val="nil"/>
              <w:right w:val="nil"/>
            </w:tcBorders>
            <w:vAlign w:val="center"/>
          </w:tcPr>
          <w:p w14:paraId="2198053B" w14:textId="3CA8060B"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12.50</w:t>
            </w:r>
          </w:p>
        </w:tc>
        <w:tc>
          <w:tcPr>
            <w:tcW w:w="632" w:type="dxa"/>
            <w:tcBorders>
              <w:top w:val="nil"/>
              <w:left w:val="nil"/>
              <w:bottom w:val="nil"/>
              <w:right w:val="nil"/>
            </w:tcBorders>
            <w:vAlign w:val="center"/>
          </w:tcPr>
          <w:p w14:paraId="4EEDCA00" w14:textId="3D97318D"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-26.93</w:t>
            </w:r>
          </w:p>
        </w:tc>
        <w:tc>
          <w:tcPr>
            <w:tcW w:w="632" w:type="dxa"/>
            <w:tcBorders>
              <w:top w:val="nil"/>
              <w:left w:val="nil"/>
              <w:bottom w:val="nil"/>
              <w:right w:val="nil"/>
            </w:tcBorders>
            <w:vAlign w:val="center"/>
          </w:tcPr>
          <w:p w14:paraId="66D19ED4" w14:textId="0B5821D1"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12.61</w:t>
            </w:r>
          </w:p>
        </w:tc>
        <w:tc>
          <w:tcPr>
            <w:tcW w:w="634" w:type="dxa"/>
            <w:tcBorders>
              <w:top w:val="nil"/>
              <w:left w:val="nil"/>
              <w:bottom w:val="nil"/>
              <w:right w:val="nil"/>
            </w:tcBorders>
            <w:vAlign w:val="center"/>
          </w:tcPr>
          <w:p w14:paraId="7056BC28" w14:textId="19F40044"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4.82</w:t>
            </w:r>
          </w:p>
        </w:tc>
      </w:tr>
      <w:tr w:rsidR="00555EBC" w:rsidRPr="00A7610D" w14:paraId="74DB38E8" w14:textId="77777777" w:rsidTr="00555EBC">
        <w:trPr>
          <w:trHeight w:val="306"/>
        </w:trPr>
        <w:tc>
          <w:tcPr>
            <w:tcW w:w="2550" w:type="dxa"/>
            <w:tcBorders>
              <w:top w:val="nil"/>
              <w:left w:val="nil"/>
              <w:bottom w:val="nil"/>
              <w:right w:val="nil"/>
            </w:tcBorders>
            <w:shd w:val="clear" w:color="auto" w:fill="auto"/>
            <w:vAlign w:val="center"/>
          </w:tcPr>
          <w:p w14:paraId="49DC00D8" w14:textId="2571DAA3" w:rsidR="00555EBC" w:rsidRPr="00A7610D" w:rsidRDefault="00555EBC" w:rsidP="00555EBC">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Greater China Equity</w:t>
            </w:r>
          </w:p>
        </w:tc>
        <w:tc>
          <w:tcPr>
            <w:tcW w:w="554" w:type="dxa"/>
            <w:tcBorders>
              <w:top w:val="nil"/>
              <w:left w:val="nil"/>
              <w:bottom w:val="nil"/>
              <w:right w:val="nil"/>
            </w:tcBorders>
            <w:vAlign w:val="center"/>
          </w:tcPr>
          <w:p w14:paraId="53092838" w14:textId="1A488959"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6.10</w:t>
            </w:r>
          </w:p>
        </w:tc>
        <w:tc>
          <w:tcPr>
            <w:tcW w:w="676" w:type="dxa"/>
            <w:tcBorders>
              <w:top w:val="nil"/>
              <w:left w:val="nil"/>
              <w:bottom w:val="nil"/>
              <w:right w:val="nil"/>
            </w:tcBorders>
            <w:shd w:val="clear" w:color="auto" w:fill="auto"/>
            <w:noWrap/>
            <w:vAlign w:val="center"/>
          </w:tcPr>
          <w:p w14:paraId="18192AF9" w14:textId="3A373811"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6.10</w:t>
            </w:r>
          </w:p>
        </w:tc>
        <w:tc>
          <w:tcPr>
            <w:tcW w:w="738" w:type="dxa"/>
            <w:tcBorders>
              <w:top w:val="nil"/>
              <w:left w:val="nil"/>
              <w:bottom w:val="nil"/>
              <w:right w:val="nil"/>
            </w:tcBorders>
            <w:shd w:val="clear" w:color="auto" w:fill="auto"/>
            <w:noWrap/>
            <w:vAlign w:val="center"/>
          </w:tcPr>
          <w:p w14:paraId="18925765" w14:textId="79ECB797"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0.63</w:t>
            </w:r>
          </w:p>
        </w:tc>
        <w:tc>
          <w:tcPr>
            <w:tcW w:w="705" w:type="dxa"/>
            <w:tcBorders>
              <w:top w:val="nil"/>
              <w:left w:val="nil"/>
              <w:bottom w:val="nil"/>
              <w:right w:val="nil"/>
            </w:tcBorders>
            <w:shd w:val="clear" w:color="auto" w:fill="auto"/>
            <w:noWrap/>
            <w:vAlign w:val="center"/>
          </w:tcPr>
          <w:p w14:paraId="412F755D" w14:textId="442E679D"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16.39</w:t>
            </w:r>
          </w:p>
        </w:tc>
        <w:tc>
          <w:tcPr>
            <w:tcW w:w="705" w:type="dxa"/>
            <w:tcBorders>
              <w:top w:val="nil"/>
              <w:left w:val="nil"/>
              <w:bottom w:val="nil"/>
              <w:right w:val="nil"/>
            </w:tcBorders>
            <w:shd w:val="clear" w:color="auto" w:fill="auto"/>
            <w:noWrap/>
            <w:vAlign w:val="center"/>
          </w:tcPr>
          <w:p w14:paraId="54B6490D" w14:textId="03722748"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-7.99</w:t>
            </w:r>
          </w:p>
        </w:tc>
        <w:tc>
          <w:tcPr>
            <w:tcW w:w="705" w:type="dxa"/>
            <w:tcBorders>
              <w:top w:val="nil"/>
              <w:left w:val="nil"/>
              <w:bottom w:val="nil"/>
              <w:right w:val="nil"/>
            </w:tcBorders>
            <w:shd w:val="clear" w:color="auto" w:fill="auto"/>
            <w:noWrap/>
            <w:vAlign w:val="center"/>
          </w:tcPr>
          <w:p w14:paraId="701D5083" w14:textId="023A10F4"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-3.14</w:t>
            </w:r>
          </w:p>
        </w:tc>
        <w:tc>
          <w:tcPr>
            <w:tcW w:w="715" w:type="dxa"/>
            <w:tcBorders>
              <w:top w:val="nil"/>
              <w:left w:val="nil"/>
              <w:bottom w:val="nil"/>
              <w:right w:val="single" w:sz="8" w:space="0" w:color="auto"/>
            </w:tcBorders>
            <w:shd w:val="clear" w:color="auto" w:fill="auto"/>
            <w:noWrap/>
            <w:vAlign w:val="center"/>
          </w:tcPr>
          <w:p w14:paraId="2FA694CC" w14:textId="57564D04"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-1.52</w:t>
            </w:r>
          </w:p>
        </w:tc>
        <w:tc>
          <w:tcPr>
            <w:tcW w:w="632" w:type="dxa"/>
            <w:tcBorders>
              <w:top w:val="nil"/>
              <w:left w:val="nil"/>
              <w:bottom w:val="nil"/>
              <w:right w:val="nil"/>
            </w:tcBorders>
            <w:vAlign w:val="center"/>
          </w:tcPr>
          <w:p w14:paraId="3E80489F" w14:textId="5E743780"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19.36</w:t>
            </w:r>
          </w:p>
        </w:tc>
        <w:tc>
          <w:tcPr>
            <w:tcW w:w="632" w:type="dxa"/>
            <w:tcBorders>
              <w:top w:val="nil"/>
              <w:left w:val="nil"/>
              <w:bottom w:val="nil"/>
              <w:right w:val="nil"/>
            </w:tcBorders>
            <w:vAlign w:val="center"/>
          </w:tcPr>
          <w:p w14:paraId="6A08CF3E" w14:textId="37875E1A"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-12.55</w:t>
            </w:r>
          </w:p>
        </w:tc>
        <w:tc>
          <w:tcPr>
            <w:tcW w:w="632" w:type="dxa"/>
            <w:tcBorders>
              <w:top w:val="nil"/>
              <w:left w:val="nil"/>
              <w:bottom w:val="nil"/>
              <w:right w:val="nil"/>
            </w:tcBorders>
            <w:vAlign w:val="center"/>
          </w:tcPr>
          <w:p w14:paraId="559D7582" w14:textId="198923EF"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-27.20</w:t>
            </w:r>
          </w:p>
        </w:tc>
        <w:tc>
          <w:tcPr>
            <w:tcW w:w="632" w:type="dxa"/>
            <w:tcBorders>
              <w:top w:val="nil"/>
              <w:left w:val="nil"/>
              <w:bottom w:val="nil"/>
              <w:right w:val="nil"/>
            </w:tcBorders>
            <w:vAlign w:val="center"/>
          </w:tcPr>
          <w:p w14:paraId="1918DD6E" w14:textId="199FB5F4"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-20.20</w:t>
            </w:r>
          </w:p>
        </w:tc>
        <w:tc>
          <w:tcPr>
            <w:tcW w:w="634" w:type="dxa"/>
            <w:tcBorders>
              <w:top w:val="nil"/>
              <w:left w:val="nil"/>
              <w:bottom w:val="nil"/>
              <w:right w:val="nil"/>
            </w:tcBorders>
            <w:vAlign w:val="center"/>
          </w:tcPr>
          <w:p w14:paraId="64D8BA47" w14:textId="62AFAC8B"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6.94</w:t>
            </w:r>
          </w:p>
        </w:tc>
      </w:tr>
      <w:tr w:rsidR="00555EBC" w:rsidRPr="00A7610D" w14:paraId="7559228C" w14:textId="77777777" w:rsidTr="00555EBC">
        <w:trPr>
          <w:trHeight w:val="306"/>
        </w:trPr>
        <w:tc>
          <w:tcPr>
            <w:tcW w:w="2550" w:type="dxa"/>
            <w:tcBorders>
              <w:top w:val="nil"/>
              <w:left w:val="nil"/>
              <w:bottom w:val="nil"/>
              <w:right w:val="nil"/>
            </w:tcBorders>
            <w:shd w:val="clear" w:color="auto" w:fill="auto"/>
            <w:vAlign w:val="center"/>
          </w:tcPr>
          <w:p w14:paraId="192303FC" w14:textId="13E9295D" w:rsidR="00555EBC" w:rsidRPr="00A7610D" w:rsidRDefault="00555EBC" w:rsidP="00555EBC">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Health Care</w:t>
            </w:r>
          </w:p>
        </w:tc>
        <w:tc>
          <w:tcPr>
            <w:tcW w:w="554" w:type="dxa"/>
            <w:tcBorders>
              <w:top w:val="nil"/>
              <w:left w:val="nil"/>
              <w:bottom w:val="nil"/>
              <w:right w:val="nil"/>
            </w:tcBorders>
            <w:vAlign w:val="center"/>
          </w:tcPr>
          <w:p w14:paraId="2F8A969D" w14:textId="2A06F626"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-0.06</w:t>
            </w:r>
          </w:p>
        </w:tc>
        <w:tc>
          <w:tcPr>
            <w:tcW w:w="676" w:type="dxa"/>
            <w:tcBorders>
              <w:top w:val="nil"/>
              <w:left w:val="nil"/>
              <w:bottom w:val="nil"/>
              <w:right w:val="nil"/>
            </w:tcBorders>
            <w:shd w:val="clear" w:color="auto" w:fill="auto"/>
            <w:noWrap/>
            <w:vAlign w:val="center"/>
          </w:tcPr>
          <w:p w14:paraId="6F5C9D01" w14:textId="5E4E73F9"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-0.06</w:t>
            </w:r>
          </w:p>
        </w:tc>
        <w:tc>
          <w:tcPr>
            <w:tcW w:w="738" w:type="dxa"/>
            <w:tcBorders>
              <w:top w:val="nil"/>
              <w:left w:val="nil"/>
              <w:bottom w:val="nil"/>
              <w:right w:val="nil"/>
            </w:tcBorders>
            <w:shd w:val="clear" w:color="auto" w:fill="auto"/>
            <w:noWrap/>
            <w:vAlign w:val="center"/>
          </w:tcPr>
          <w:p w14:paraId="4F0033FC" w14:textId="368A8E8D"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-9.70</w:t>
            </w:r>
          </w:p>
        </w:tc>
        <w:tc>
          <w:tcPr>
            <w:tcW w:w="705" w:type="dxa"/>
            <w:tcBorders>
              <w:top w:val="nil"/>
              <w:left w:val="nil"/>
              <w:bottom w:val="nil"/>
              <w:right w:val="nil"/>
            </w:tcBorders>
            <w:shd w:val="clear" w:color="auto" w:fill="auto"/>
            <w:noWrap/>
            <w:vAlign w:val="center"/>
          </w:tcPr>
          <w:p w14:paraId="55D737DE" w14:textId="1165BA32"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-11.73</w:t>
            </w:r>
          </w:p>
        </w:tc>
        <w:tc>
          <w:tcPr>
            <w:tcW w:w="705" w:type="dxa"/>
            <w:tcBorders>
              <w:top w:val="nil"/>
              <w:left w:val="nil"/>
              <w:bottom w:val="nil"/>
              <w:right w:val="nil"/>
            </w:tcBorders>
            <w:shd w:val="clear" w:color="auto" w:fill="auto"/>
            <w:noWrap/>
            <w:vAlign w:val="center"/>
          </w:tcPr>
          <w:p w14:paraId="3C871A03" w14:textId="7DDA8F3E"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-6.95</w:t>
            </w:r>
          </w:p>
        </w:tc>
        <w:tc>
          <w:tcPr>
            <w:tcW w:w="705" w:type="dxa"/>
            <w:tcBorders>
              <w:top w:val="nil"/>
              <w:left w:val="nil"/>
              <w:bottom w:val="nil"/>
              <w:right w:val="nil"/>
            </w:tcBorders>
            <w:shd w:val="clear" w:color="auto" w:fill="auto"/>
            <w:noWrap/>
            <w:vAlign w:val="center"/>
          </w:tcPr>
          <w:p w14:paraId="25FDC12E" w14:textId="1C263472"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5.11</w:t>
            </w:r>
          </w:p>
        </w:tc>
        <w:tc>
          <w:tcPr>
            <w:tcW w:w="715" w:type="dxa"/>
            <w:tcBorders>
              <w:top w:val="nil"/>
              <w:left w:val="nil"/>
              <w:bottom w:val="nil"/>
              <w:right w:val="single" w:sz="8" w:space="0" w:color="auto"/>
            </w:tcBorders>
            <w:shd w:val="clear" w:color="auto" w:fill="auto"/>
            <w:noWrap/>
            <w:vAlign w:val="center"/>
          </w:tcPr>
          <w:p w14:paraId="12E8BE42" w14:textId="7A52E129"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2.88</w:t>
            </w:r>
          </w:p>
        </w:tc>
        <w:tc>
          <w:tcPr>
            <w:tcW w:w="632" w:type="dxa"/>
            <w:tcBorders>
              <w:top w:val="nil"/>
              <w:left w:val="nil"/>
              <w:bottom w:val="nil"/>
              <w:right w:val="nil"/>
            </w:tcBorders>
            <w:vAlign w:val="center"/>
          </w:tcPr>
          <w:p w14:paraId="76857FB2" w14:textId="7D833851"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22.59</w:t>
            </w:r>
          </w:p>
        </w:tc>
        <w:tc>
          <w:tcPr>
            <w:tcW w:w="632" w:type="dxa"/>
            <w:tcBorders>
              <w:top w:val="nil"/>
              <w:left w:val="nil"/>
              <w:bottom w:val="nil"/>
              <w:right w:val="nil"/>
            </w:tcBorders>
            <w:vAlign w:val="center"/>
          </w:tcPr>
          <w:p w14:paraId="71184F16" w14:textId="62D1E17E"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7.71</w:t>
            </w:r>
          </w:p>
        </w:tc>
        <w:tc>
          <w:tcPr>
            <w:tcW w:w="632" w:type="dxa"/>
            <w:tcBorders>
              <w:top w:val="nil"/>
              <w:left w:val="nil"/>
              <w:bottom w:val="nil"/>
              <w:right w:val="nil"/>
            </w:tcBorders>
            <w:vAlign w:val="center"/>
          </w:tcPr>
          <w:p w14:paraId="3A8F166E" w14:textId="168A373C"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-19.54</w:t>
            </w:r>
          </w:p>
        </w:tc>
        <w:tc>
          <w:tcPr>
            <w:tcW w:w="632" w:type="dxa"/>
            <w:tcBorders>
              <w:top w:val="nil"/>
              <w:left w:val="nil"/>
              <w:bottom w:val="nil"/>
              <w:right w:val="nil"/>
            </w:tcBorders>
            <w:vAlign w:val="center"/>
          </w:tcPr>
          <w:p w14:paraId="60D4D0FA" w14:textId="6F5EF69C"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-0.96</w:t>
            </w:r>
          </w:p>
        </w:tc>
        <w:tc>
          <w:tcPr>
            <w:tcW w:w="634" w:type="dxa"/>
            <w:tcBorders>
              <w:top w:val="nil"/>
              <w:left w:val="nil"/>
              <w:bottom w:val="nil"/>
              <w:right w:val="nil"/>
            </w:tcBorders>
            <w:vAlign w:val="center"/>
          </w:tcPr>
          <w:p w14:paraId="41C3EB97" w14:textId="723A66EB"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-7.28</w:t>
            </w:r>
          </w:p>
        </w:tc>
      </w:tr>
      <w:tr w:rsidR="00555EBC" w:rsidRPr="00A7610D" w14:paraId="4C2B0CC5" w14:textId="77777777" w:rsidTr="00555EBC">
        <w:trPr>
          <w:trHeight w:val="306"/>
        </w:trPr>
        <w:tc>
          <w:tcPr>
            <w:tcW w:w="2550" w:type="dxa"/>
            <w:tcBorders>
              <w:top w:val="nil"/>
              <w:left w:val="nil"/>
              <w:bottom w:val="nil"/>
              <w:right w:val="nil"/>
            </w:tcBorders>
            <w:shd w:val="clear" w:color="auto" w:fill="auto"/>
            <w:vAlign w:val="center"/>
          </w:tcPr>
          <w:p w14:paraId="778F3D15" w14:textId="5347DC21" w:rsidR="00555EBC" w:rsidRPr="00A7610D" w:rsidRDefault="00555EBC" w:rsidP="00555EBC">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High Yield Bond</w:t>
            </w:r>
          </w:p>
        </w:tc>
        <w:tc>
          <w:tcPr>
            <w:tcW w:w="554" w:type="dxa"/>
            <w:tcBorders>
              <w:top w:val="nil"/>
              <w:left w:val="nil"/>
              <w:bottom w:val="nil"/>
              <w:right w:val="nil"/>
            </w:tcBorders>
            <w:vAlign w:val="center"/>
          </w:tcPr>
          <w:p w14:paraId="4AC72C93" w14:textId="63C3CA01"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0.12</w:t>
            </w:r>
          </w:p>
        </w:tc>
        <w:tc>
          <w:tcPr>
            <w:tcW w:w="676" w:type="dxa"/>
            <w:tcBorders>
              <w:top w:val="nil"/>
              <w:left w:val="nil"/>
              <w:bottom w:val="nil"/>
              <w:right w:val="nil"/>
            </w:tcBorders>
            <w:shd w:val="clear" w:color="auto" w:fill="auto"/>
            <w:noWrap/>
            <w:vAlign w:val="center"/>
          </w:tcPr>
          <w:p w14:paraId="4D2741F1" w14:textId="7801A483"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0.12</w:t>
            </w:r>
          </w:p>
        </w:tc>
        <w:tc>
          <w:tcPr>
            <w:tcW w:w="738" w:type="dxa"/>
            <w:tcBorders>
              <w:top w:val="nil"/>
              <w:left w:val="nil"/>
              <w:bottom w:val="nil"/>
              <w:right w:val="nil"/>
            </w:tcBorders>
            <w:shd w:val="clear" w:color="auto" w:fill="auto"/>
            <w:noWrap/>
            <w:vAlign w:val="center"/>
          </w:tcPr>
          <w:p w14:paraId="7619A95E" w14:textId="15EE0517"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0.68</w:t>
            </w:r>
          </w:p>
        </w:tc>
        <w:tc>
          <w:tcPr>
            <w:tcW w:w="705" w:type="dxa"/>
            <w:tcBorders>
              <w:top w:val="nil"/>
              <w:left w:val="nil"/>
              <w:bottom w:val="nil"/>
              <w:right w:val="nil"/>
            </w:tcBorders>
            <w:shd w:val="clear" w:color="auto" w:fill="auto"/>
            <w:noWrap/>
            <w:vAlign w:val="center"/>
          </w:tcPr>
          <w:p w14:paraId="51836DCA" w14:textId="02BC13D0"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2.53</w:t>
            </w:r>
          </w:p>
        </w:tc>
        <w:tc>
          <w:tcPr>
            <w:tcW w:w="705" w:type="dxa"/>
            <w:tcBorders>
              <w:top w:val="nil"/>
              <w:left w:val="nil"/>
              <w:bottom w:val="nil"/>
              <w:right w:val="nil"/>
            </w:tcBorders>
            <w:shd w:val="clear" w:color="auto" w:fill="auto"/>
            <w:noWrap/>
            <w:vAlign w:val="center"/>
          </w:tcPr>
          <w:p w14:paraId="3A17B4ED" w14:textId="29A2011F"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0.59</w:t>
            </w:r>
          </w:p>
        </w:tc>
        <w:tc>
          <w:tcPr>
            <w:tcW w:w="705" w:type="dxa"/>
            <w:tcBorders>
              <w:top w:val="nil"/>
              <w:left w:val="nil"/>
              <w:bottom w:val="nil"/>
              <w:right w:val="nil"/>
            </w:tcBorders>
            <w:shd w:val="clear" w:color="auto" w:fill="auto"/>
            <w:noWrap/>
            <w:vAlign w:val="center"/>
          </w:tcPr>
          <w:p w14:paraId="3A84BA12" w14:textId="0DFCA348"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3.42</w:t>
            </w:r>
          </w:p>
        </w:tc>
        <w:tc>
          <w:tcPr>
            <w:tcW w:w="715" w:type="dxa"/>
            <w:tcBorders>
              <w:top w:val="nil"/>
              <w:left w:val="nil"/>
              <w:bottom w:val="nil"/>
              <w:right w:val="single" w:sz="8" w:space="0" w:color="auto"/>
            </w:tcBorders>
            <w:shd w:val="clear" w:color="auto" w:fill="auto"/>
            <w:noWrap/>
            <w:vAlign w:val="center"/>
          </w:tcPr>
          <w:p w14:paraId="10E31371" w14:textId="0EA8FD1A"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1.93</w:t>
            </w:r>
          </w:p>
        </w:tc>
        <w:tc>
          <w:tcPr>
            <w:tcW w:w="632" w:type="dxa"/>
            <w:tcBorders>
              <w:top w:val="nil"/>
              <w:left w:val="nil"/>
              <w:bottom w:val="nil"/>
              <w:right w:val="nil"/>
            </w:tcBorders>
            <w:vAlign w:val="center"/>
          </w:tcPr>
          <w:p w14:paraId="0091C0EA" w14:textId="09D6974A"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3.44</w:t>
            </w:r>
          </w:p>
        </w:tc>
        <w:tc>
          <w:tcPr>
            <w:tcW w:w="632" w:type="dxa"/>
            <w:tcBorders>
              <w:top w:val="nil"/>
              <w:left w:val="nil"/>
              <w:bottom w:val="nil"/>
              <w:right w:val="nil"/>
            </w:tcBorders>
            <w:vAlign w:val="center"/>
          </w:tcPr>
          <w:p w14:paraId="6065299F" w14:textId="4BDA9EC6"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4.76</w:t>
            </w:r>
          </w:p>
        </w:tc>
        <w:tc>
          <w:tcPr>
            <w:tcW w:w="632" w:type="dxa"/>
            <w:tcBorders>
              <w:top w:val="nil"/>
              <w:left w:val="nil"/>
              <w:bottom w:val="nil"/>
              <w:right w:val="nil"/>
            </w:tcBorders>
            <w:vAlign w:val="center"/>
          </w:tcPr>
          <w:p w14:paraId="761B91F5" w14:textId="20369B49"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-11.58</w:t>
            </w:r>
          </w:p>
        </w:tc>
        <w:tc>
          <w:tcPr>
            <w:tcW w:w="632" w:type="dxa"/>
            <w:tcBorders>
              <w:top w:val="nil"/>
              <w:left w:val="nil"/>
              <w:bottom w:val="nil"/>
              <w:right w:val="nil"/>
            </w:tcBorders>
            <w:vAlign w:val="center"/>
          </w:tcPr>
          <w:p w14:paraId="491E7F37" w14:textId="364F868A"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5.39</w:t>
            </w:r>
          </w:p>
        </w:tc>
        <w:tc>
          <w:tcPr>
            <w:tcW w:w="634" w:type="dxa"/>
            <w:tcBorders>
              <w:top w:val="nil"/>
              <w:left w:val="nil"/>
              <w:bottom w:val="nil"/>
              <w:right w:val="nil"/>
            </w:tcBorders>
            <w:vAlign w:val="center"/>
          </w:tcPr>
          <w:p w14:paraId="2C6C8801" w14:textId="4601B508"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4.99</w:t>
            </w:r>
          </w:p>
        </w:tc>
      </w:tr>
      <w:tr w:rsidR="00555EBC" w:rsidRPr="00A7610D" w14:paraId="1A208050" w14:textId="77777777" w:rsidTr="00555EBC">
        <w:trPr>
          <w:trHeight w:val="306"/>
        </w:trPr>
        <w:tc>
          <w:tcPr>
            <w:tcW w:w="2550" w:type="dxa"/>
            <w:tcBorders>
              <w:top w:val="nil"/>
              <w:left w:val="nil"/>
              <w:bottom w:val="nil"/>
              <w:right w:val="nil"/>
            </w:tcBorders>
            <w:shd w:val="clear" w:color="auto" w:fill="auto"/>
            <w:vAlign w:val="center"/>
          </w:tcPr>
          <w:p w14:paraId="2A95BF9A" w14:textId="72044691" w:rsidR="00555EBC" w:rsidRPr="00A7610D" w:rsidRDefault="00555EBC" w:rsidP="00555EBC">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India Equity</w:t>
            </w:r>
          </w:p>
        </w:tc>
        <w:tc>
          <w:tcPr>
            <w:tcW w:w="554" w:type="dxa"/>
            <w:tcBorders>
              <w:top w:val="nil"/>
              <w:left w:val="nil"/>
              <w:bottom w:val="nil"/>
              <w:right w:val="nil"/>
            </w:tcBorders>
            <w:vAlign w:val="center"/>
          </w:tcPr>
          <w:p w14:paraId="745F0F9D" w14:textId="6E957409"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-7.11</w:t>
            </w:r>
          </w:p>
        </w:tc>
        <w:tc>
          <w:tcPr>
            <w:tcW w:w="676" w:type="dxa"/>
            <w:tcBorders>
              <w:top w:val="nil"/>
              <w:left w:val="nil"/>
              <w:bottom w:val="nil"/>
              <w:right w:val="nil"/>
            </w:tcBorders>
            <w:shd w:val="clear" w:color="auto" w:fill="auto"/>
            <w:noWrap/>
            <w:vAlign w:val="center"/>
          </w:tcPr>
          <w:p w14:paraId="4DE44F36" w14:textId="42A7A965"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-7.11</w:t>
            </w:r>
          </w:p>
        </w:tc>
        <w:tc>
          <w:tcPr>
            <w:tcW w:w="738" w:type="dxa"/>
            <w:tcBorders>
              <w:top w:val="nil"/>
              <w:left w:val="nil"/>
              <w:bottom w:val="nil"/>
              <w:right w:val="nil"/>
            </w:tcBorders>
            <w:shd w:val="clear" w:color="auto" w:fill="auto"/>
            <w:noWrap/>
            <w:vAlign w:val="center"/>
          </w:tcPr>
          <w:p w14:paraId="4ABFA368" w14:textId="527DD4A9"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-12.46</w:t>
            </w:r>
          </w:p>
        </w:tc>
        <w:tc>
          <w:tcPr>
            <w:tcW w:w="705" w:type="dxa"/>
            <w:tcBorders>
              <w:top w:val="nil"/>
              <w:left w:val="nil"/>
              <w:bottom w:val="nil"/>
              <w:right w:val="nil"/>
            </w:tcBorders>
            <w:shd w:val="clear" w:color="auto" w:fill="auto"/>
            <w:noWrap/>
            <w:vAlign w:val="center"/>
          </w:tcPr>
          <w:p w14:paraId="34ECAFFD" w14:textId="7A2DCE3D"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-2.42</w:t>
            </w:r>
          </w:p>
        </w:tc>
        <w:tc>
          <w:tcPr>
            <w:tcW w:w="705" w:type="dxa"/>
            <w:tcBorders>
              <w:top w:val="nil"/>
              <w:left w:val="nil"/>
              <w:bottom w:val="nil"/>
              <w:right w:val="nil"/>
            </w:tcBorders>
            <w:shd w:val="clear" w:color="auto" w:fill="auto"/>
            <w:noWrap/>
            <w:vAlign w:val="center"/>
          </w:tcPr>
          <w:p w14:paraId="77284344" w14:textId="2D878827"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2.64</w:t>
            </w:r>
          </w:p>
        </w:tc>
        <w:tc>
          <w:tcPr>
            <w:tcW w:w="705" w:type="dxa"/>
            <w:tcBorders>
              <w:top w:val="nil"/>
              <w:left w:val="nil"/>
              <w:bottom w:val="nil"/>
              <w:right w:val="nil"/>
            </w:tcBorders>
            <w:shd w:val="clear" w:color="auto" w:fill="auto"/>
            <w:noWrap/>
            <w:vAlign w:val="center"/>
          </w:tcPr>
          <w:p w14:paraId="5EA9770C" w14:textId="7C74C326"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15.17</w:t>
            </w:r>
          </w:p>
        </w:tc>
        <w:tc>
          <w:tcPr>
            <w:tcW w:w="715" w:type="dxa"/>
            <w:tcBorders>
              <w:top w:val="nil"/>
              <w:left w:val="nil"/>
              <w:bottom w:val="nil"/>
              <w:right w:val="single" w:sz="8" w:space="0" w:color="auto"/>
            </w:tcBorders>
            <w:shd w:val="clear" w:color="auto" w:fill="auto"/>
            <w:noWrap/>
            <w:vAlign w:val="center"/>
          </w:tcPr>
          <w:p w14:paraId="2648DE34" w14:textId="1D66E03E"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5.14</w:t>
            </w:r>
          </w:p>
        </w:tc>
        <w:tc>
          <w:tcPr>
            <w:tcW w:w="632" w:type="dxa"/>
            <w:tcBorders>
              <w:top w:val="nil"/>
              <w:left w:val="nil"/>
              <w:bottom w:val="nil"/>
              <w:right w:val="nil"/>
            </w:tcBorders>
            <w:vAlign w:val="center"/>
          </w:tcPr>
          <w:p w14:paraId="6A0CECA1" w14:textId="4B9EF791"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12.07</w:t>
            </w:r>
          </w:p>
        </w:tc>
        <w:tc>
          <w:tcPr>
            <w:tcW w:w="632" w:type="dxa"/>
            <w:tcBorders>
              <w:top w:val="nil"/>
              <w:left w:val="nil"/>
              <w:bottom w:val="nil"/>
              <w:right w:val="nil"/>
            </w:tcBorders>
            <w:vAlign w:val="center"/>
          </w:tcPr>
          <w:p w14:paraId="672EA8A9" w14:textId="1BAE4554"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26.23</w:t>
            </w:r>
          </w:p>
        </w:tc>
        <w:tc>
          <w:tcPr>
            <w:tcW w:w="632" w:type="dxa"/>
            <w:tcBorders>
              <w:top w:val="nil"/>
              <w:left w:val="nil"/>
              <w:bottom w:val="nil"/>
              <w:right w:val="nil"/>
            </w:tcBorders>
            <w:vAlign w:val="center"/>
          </w:tcPr>
          <w:p w14:paraId="6A938DCE" w14:textId="16E61274"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-12.85</w:t>
            </w:r>
          </w:p>
        </w:tc>
        <w:tc>
          <w:tcPr>
            <w:tcW w:w="632" w:type="dxa"/>
            <w:tcBorders>
              <w:top w:val="nil"/>
              <w:left w:val="nil"/>
              <w:bottom w:val="nil"/>
              <w:right w:val="nil"/>
            </w:tcBorders>
            <w:vAlign w:val="center"/>
          </w:tcPr>
          <w:p w14:paraId="4C4E741E" w14:textId="31129714"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16.93</w:t>
            </w:r>
          </w:p>
        </w:tc>
        <w:tc>
          <w:tcPr>
            <w:tcW w:w="634" w:type="dxa"/>
            <w:tcBorders>
              <w:top w:val="nil"/>
              <w:left w:val="nil"/>
              <w:bottom w:val="nil"/>
              <w:right w:val="nil"/>
            </w:tcBorders>
            <w:vAlign w:val="center"/>
          </w:tcPr>
          <w:p w14:paraId="3825179F" w14:textId="334A6AEC"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10.37</w:t>
            </w:r>
          </w:p>
        </w:tc>
      </w:tr>
      <w:tr w:rsidR="00555EBC" w:rsidRPr="00A7610D" w14:paraId="5C425549" w14:textId="77777777" w:rsidTr="00555EBC">
        <w:trPr>
          <w:trHeight w:val="306"/>
        </w:trPr>
        <w:tc>
          <w:tcPr>
            <w:tcW w:w="2550" w:type="dxa"/>
            <w:tcBorders>
              <w:top w:val="nil"/>
              <w:left w:val="nil"/>
              <w:bottom w:val="nil"/>
              <w:right w:val="nil"/>
            </w:tcBorders>
            <w:shd w:val="clear" w:color="auto" w:fill="auto"/>
            <w:vAlign w:val="center"/>
          </w:tcPr>
          <w:p w14:paraId="6BE72E10" w14:textId="38FE6247" w:rsidR="00555EBC" w:rsidRPr="00A7610D" w:rsidRDefault="00555EBC" w:rsidP="00555EBC">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Japan Equity</w:t>
            </w:r>
          </w:p>
        </w:tc>
        <w:tc>
          <w:tcPr>
            <w:tcW w:w="554" w:type="dxa"/>
            <w:tcBorders>
              <w:top w:val="nil"/>
              <w:left w:val="nil"/>
              <w:bottom w:val="nil"/>
              <w:right w:val="nil"/>
            </w:tcBorders>
            <w:vAlign w:val="center"/>
          </w:tcPr>
          <w:p w14:paraId="2CB176A3" w14:textId="5E909B6C"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-3.82</w:t>
            </w:r>
          </w:p>
        </w:tc>
        <w:tc>
          <w:tcPr>
            <w:tcW w:w="676" w:type="dxa"/>
            <w:tcBorders>
              <w:top w:val="nil"/>
              <w:left w:val="nil"/>
              <w:bottom w:val="nil"/>
              <w:right w:val="nil"/>
            </w:tcBorders>
            <w:shd w:val="clear" w:color="auto" w:fill="auto"/>
            <w:noWrap/>
            <w:vAlign w:val="center"/>
          </w:tcPr>
          <w:p w14:paraId="1EDF1413" w14:textId="6B82FBB8"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-3.82</w:t>
            </w:r>
          </w:p>
        </w:tc>
        <w:tc>
          <w:tcPr>
            <w:tcW w:w="738" w:type="dxa"/>
            <w:tcBorders>
              <w:top w:val="nil"/>
              <w:left w:val="nil"/>
              <w:bottom w:val="nil"/>
              <w:right w:val="nil"/>
            </w:tcBorders>
            <w:shd w:val="clear" w:color="auto" w:fill="auto"/>
            <w:noWrap/>
            <w:vAlign w:val="center"/>
          </w:tcPr>
          <w:p w14:paraId="6F11E4E8" w14:textId="5CB946A9"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-0.52</w:t>
            </w:r>
          </w:p>
        </w:tc>
        <w:tc>
          <w:tcPr>
            <w:tcW w:w="705" w:type="dxa"/>
            <w:tcBorders>
              <w:top w:val="nil"/>
              <w:left w:val="nil"/>
              <w:bottom w:val="nil"/>
              <w:right w:val="nil"/>
            </w:tcBorders>
            <w:shd w:val="clear" w:color="auto" w:fill="auto"/>
            <w:noWrap/>
            <w:vAlign w:val="center"/>
          </w:tcPr>
          <w:p w14:paraId="1C87877A" w14:textId="779F06BA"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-3.24</w:t>
            </w:r>
          </w:p>
        </w:tc>
        <w:tc>
          <w:tcPr>
            <w:tcW w:w="705" w:type="dxa"/>
            <w:tcBorders>
              <w:top w:val="nil"/>
              <w:left w:val="nil"/>
              <w:bottom w:val="nil"/>
              <w:right w:val="nil"/>
            </w:tcBorders>
            <w:shd w:val="clear" w:color="auto" w:fill="auto"/>
            <w:noWrap/>
            <w:vAlign w:val="center"/>
          </w:tcPr>
          <w:p w14:paraId="16651C14" w14:textId="559E2B2A"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8.06</w:t>
            </w:r>
          </w:p>
        </w:tc>
        <w:tc>
          <w:tcPr>
            <w:tcW w:w="705" w:type="dxa"/>
            <w:tcBorders>
              <w:top w:val="nil"/>
              <w:left w:val="nil"/>
              <w:bottom w:val="nil"/>
              <w:right w:val="nil"/>
            </w:tcBorders>
            <w:shd w:val="clear" w:color="auto" w:fill="auto"/>
            <w:noWrap/>
            <w:vAlign w:val="center"/>
          </w:tcPr>
          <w:p w14:paraId="3FF2ED0E" w14:textId="5CD6603A"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11.94</w:t>
            </w:r>
          </w:p>
        </w:tc>
        <w:tc>
          <w:tcPr>
            <w:tcW w:w="715" w:type="dxa"/>
            <w:tcBorders>
              <w:top w:val="nil"/>
              <w:left w:val="nil"/>
              <w:bottom w:val="nil"/>
              <w:right w:val="single" w:sz="8" w:space="0" w:color="auto"/>
            </w:tcBorders>
            <w:shd w:val="clear" w:color="auto" w:fill="auto"/>
            <w:noWrap/>
            <w:vAlign w:val="center"/>
          </w:tcPr>
          <w:p w14:paraId="657CF7FE" w14:textId="6F008F2F"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5.52</w:t>
            </w:r>
          </w:p>
        </w:tc>
        <w:tc>
          <w:tcPr>
            <w:tcW w:w="632" w:type="dxa"/>
            <w:tcBorders>
              <w:top w:val="nil"/>
              <w:left w:val="nil"/>
              <w:bottom w:val="nil"/>
              <w:right w:val="nil"/>
            </w:tcBorders>
            <w:vAlign w:val="center"/>
          </w:tcPr>
          <w:p w14:paraId="0B535E57" w14:textId="6E85F953"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10.09</w:t>
            </w:r>
          </w:p>
        </w:tc>
        <w:tc>
          <w:tcPr>
            <w:tcW w:w="632" w:type="dxa"/>
            <w:tcBorders>
              <w:top w:val="nil"/>
              <w:left w:val="nil"/>
              <w:bottom w:val="nil"/>
              <w:right w:val="nil"/>
            </w:tcBorders>
            <w:vAlign w:val="center"/>
          </w:tcPr>
          <w:p w14:paraId="153ED0F8" w14:textId="2D2971FB"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6.73</w:t>
            </w:r>
          </w:p>
        </w:tc>
        <w:tc>
          <w:tcPr>
            <w:tcW w:w="632" w:type="dxa"/>
            <w:tcBorders>
              <w:top w:val="nil"/>
              <w:left w:val="nil"/>
              <w:bottom w:val="nil"/>
              <w:right w:val="nil"/>
            </w:tcBorders>
            <w:vAlign w:val="center"/>
          </w:tcPr>
          <w:p w14:paraId="3931311B" w14:textId="56E9CD04"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-10.31</w:t>
            </w:r>
          </w:p>
        </w:tc>
        <w:tc>
          <w:tcPr>
            <w:tcW w:w="632" w:type="dxa"/>
            <w:tcBorders>
              <w:top w:val="nil"/>
              <w:left w:val="nil"/>
              <w:bottom w:val="nil"/>
              <w:right w:val="nil"/>
            </w:tcBorders>
            <w:vAlign w:val="center"/>
          </w:tcPr>
          <w:p w14:paraId="59436CA7" w14:textId="3AB5ADE5"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20.35</w:t>
            </w:r>
          </w:p>
        </w:tc>
        <w:tc>
          <w:tcPr>
            <w:tcW w:w="634" w:type="dxa"/>
            <w:tcBorders>
              <w:top w:val="nil"/>
              <w:left w:val="nil"/>
              <w:bottom w:val="nil"/>
              <w:right w:val="nil"/>
            </w:tcBorders>
            <w:vAlign w:val="center"/>
          </w:tcPr>
          <w:p w14:paraId="639D94DD" w14:textId="44D43C67"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15.09</w:t>
            </w:r>
          </w:p>
        </w:tc>
      </w:tr>
      <w:tr w:rsidR="00555EBC" w:rsidRPr="00A7610D" w14:paraId="7754095F" w14:textId="77777777" w:rsidTr="00555EBC">
        <w:trPr>
          <w:trHeight w:val="306"/>
        </w:trPr>
        <w:tc>
          <w:tcPr>
            <w:tcW w:w="2550" w:type="dxa"/>
            <w:tcBorders>
              <w:top w:val="nil"/>
              <w:left w:val="nil"/>
              <w:bottom w:val="nil"/>
              <w:right w:val="nil"/>
            </w:tcBorders>
            <w:shd w:val="clear" w:color="auto" w:fill="auto"/>
            <w:vAlign w:val="center"/>
          </w:tcPr>
          <w:p w14:paraId="77CEB4F2" w14:textId="49A4A946" w:rsidR="00555EBC" w:rsidRPr="00A7610D" w:rsidRDefault="00555EBC" w:rsidP="00555EBC">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Long Term General Bond</w:t>
            </w:r>
          </w:p>
        </w:tc>
        <w:tc>
          <w:tcPr>
            <w:tcW w:w="554" w:type="dxa"/>
            <w:tcBorders>
              <w:top w:val="nil"/>
              <w:left w:val="nil"/>
              <w:bottom w:val="nil"/>
              <w:right w:val="nil"/>
            </w:tcBorders>
            <w:vAlign w:val="center"/>
          </w:tcPr>
          <w:p w14:paraId="67ECCE29" w14:textId="29AF0207"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2.49</w:t>
            </w:r>
          </w:p>
        </w:tc>
        <w:tc>
          <w:tcPr>
            <w:tcW w:w="676" w:type="dxa"/>
            <w:tcBorders>
              <w:top w:val="nil"/>
              <w:left w:val="nil"/>
              <w:bottom w:val="nil"/>
              <w:right w:val="nil"/>
            </w:tcBorders>
            <w:shd w:val="clear" w:color="auto" w:fill="auto"/>
            <w:noWrap/>
            <w:vAlign w:val="center"/>
          </w:tcPr>
          <w:p w14:paraId="5000A98A" w14:textId="67E7728B"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2.49</w:t>
            </w:r>
          </w:p>
        </w:tc>
        <w:tc>
          <w:tcPr>
            <w:tcW w:w="738" w:type="dxa"/>
            <w:tcBorders>
              <w:top w:val="nil"/>
              <w:left w:val="nil"/>
              <w:bottom w:val="nil"/>
              <w:right w:val="nil"/>
            </w:tcBorders>
            <w:shd w:val="clear" w:color="auto" w:fill="auto"/>
            <w:noWrap/>
            <w:vAlign w:val="center"/>
          </w:tcPr>
          <w:p w14:paraId="4474F643" w14:textId="7D509042"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4.12</w:t>
            </w:r>
          </w:p>
        </w:tc>
        <w:tc>
          <w:tcPr>
            <w:tcW w:w="705" w:type="dxa"/>
            <w:tcBorders>
              <w:top w:val="nil"/>
              <w:left w:val="nil"/>
              <w:bottom w:val="nil"/>
              <w:right w:val="nil"/>
            </w:tcBorders>
            <w:shd w:val="clear" w:color="auto" w:fill="auto"/>
            <w:noWrap/>
            <w:vAlign w:val="center"/>
          </w:tcPr>
          <w:p w14:paraId="56184E17" w14:textId="248BD487"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5.06</w:t>
            </w:r>
          </w:p>
        </w:tc>
        <w:tc>
          <w:tcPr>
            <w:tcW w:w="705" w:type="dxa"/>
            <w:tcBorders>
              <w:top w:val="nil"/>
              <w:left w:val="nil"/>
              <w:bottom w:val="nil"/>
              <w:right w:val="nil"/>
            </w:tcBorders>
            <w:shd w:val="clear" w:color="auto" w:fill="auto"/>
            <w:noWrap/>
            <w:vAlign w:val="center"/>
          </w:tcPr>
          <w:p w14:paraId="7D78BBD1" w14:textId="78250B85"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2.48</w:t>
            </w:r>
          </w:p>
        </w:tc>
        <w:tc>
          <w:tcPr>
            <w:tcW w:w="705" w:type="dxa"/>
            <w:tcBorders>
              <w:top w:val="nil"/>
              <w:left w:val="nil"/>
              <w:bottom w:val="nil"/>
              <w:right w:val="nil"/>
            </w:tcBorders>
            <w:shd w:val="clear" w:color="auto" w:fill="auto"/>
            <w:noWrap/>
            <w:vAlign w:val="center"/>
          </w:tcPr>
          <w:p w14:paraId="1BCA3D9C" w14:textId="3D383222"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1.77</w:t>
            </w:r>
          </w:p>
        </w:tc>
        <w:tc>
          <w:tcPr>
            <w:tcW w:w="715" w:type="dxa"/>
            <w:tcBorders>
              <w:top w:val="nil"/>
              <w:left w:val="nil"/>
              <w:bottom w:val="nil"/>
              <w:right w:val="single" w:sz="8" w:space="0" w:color="auto"/>
            </w:tcBorders>
            <w:shd w:val="clear" w:color="auto" w:fill="auto"/>
            <w:noWrap/>
            <w:vAlign w:val="center"/>
          </w:tcPr>
          <w:p w14:paraId="38AA46BD" w14:textId="784061F1"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2.08</w:t>
            </w:r>
          </w:p>
        </w:tc>
        <w:tc>
          <w:tcPr>
            <w:tcW w:w="632" w:type="dxa"/>
            <w:tcBorders>
              <w:top w:val="nil"/>
              <w:left w:val="nil"/>
              <w:bottom w:val="nil"/>
              <w:right w:val="nil"/>
            </w:tcBorders>
            <w:vAlign w:val="center"/>
          </w:tcPr>
          <w:p w14:paraId="23E746EC" w14:textId="24A9C798"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2.26</w:t>
            </w:r>
          </w:p>
        </w:tc>
        <w:tc>
          <w:tcPr>
            <w:tcW w:w="632" w:type="dxa"/>
            <w:tcBorders>
              <w:top w:val="nil"/>
              <w:left w:val="nil"/>
              <w:bottom w:val="nil"/>
              <w:right w:val="nil"/>
            </w:tcBorders>
            <w:vAlign w:val="center"/>
          </w:tcPr>
          <w:p w14:paraId="73DF0889" w14:textId="55B82B53"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-0.26</w:t>
            </w:r>
          </w:p>
        </w:tc>
        <w:tc>
          <w:tcPr>
            <w:tcW w:w="632" w:type="dxa"/>
            <w:tcBorders>
              <w:top w:val="nil"/>
              <w:left w:val="nil"/>
              <w:bottom w:val="nil"/>
              <w:right w:val="nil"/>
            </w:tcBorders>
            <w:vAlign w:val="center"/>
          </w:tcPr>
          <w:p w14:paraId="7AD25D72" w14:textId="1259DE5E"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-1.11</w:t>
            </w:r>
          </w:p>
        </w:tc>
        <w:tc>
          <w:tcPr>
            <w:tcW w:w="632" w:type="dxa"/>
            <w:tcBorders>
              <w:top w:val="nil"/>
              <w:left w:val="nil"/>
              <w:bottom w:val="nil"/>
              <w:right w:val="nil"/>
            </w:tcBorders>
            <w:vAlign w:val="center"/>
          </w:tcPr>
          <w:p w14:paraId="5010045A" w14:textId="4FF1CCE5"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1.01</w:t>
            </w:r>
          </w:p>
        </w:tc>
        <w:tc>
          <w:tcPr>
            <w:tcW w:w="634" w:type="dxa"/>
            <w:tcBorders>
              <w:top w:val="nil"/>
              <w:left w:val="nil"/>
              <w:bottom w:val="nil"/>
              <w:right w:val="nil"/>
            </w:tcBorders>
            <w:vAlign w:val="center"/>
          </w:tcPr>
          <w:p w14:paraId="51998CB4" w14:textId="764A439F"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5.36</w:t>
            </w:r>
          </w:p>
        </w:tc>
      </w:tr>
      <w:tr w:rsidR="00555EBC" w:rsidRPr="00A7610D" w14:paraId="6D04AD26" w14:textId="77777777" w:rsidTr="00555EBC">
        <w:trPr>
          <w:trHeight w:val="306"/>
        </w:trPr>
        <w:tc>
          <w:tcPr>
            <w:tcW w:w="2550" w:type="dxa"/>
            <w:tcBorders>
              <w:top w:val="nil"/>
              <w:left w:val="nil"/>
              <w:bottom w:val="nil"/>
              <w:right w:val="nil"/>
            </w:tcBorders>
            <w:shd w:val="clear" w:color="auto" w:fill="auto"/>
            <w:vAlign w:val="center"/>
          </w:tcPr>
          <w:p w14:paraId="6DF86D55" w14:textId="181FC9F4" w:rsidR="00555EBC" w:rsidRPr="00A7610D" w:rsidRDefault="00555EBC" w:rsidP="00555EBC">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Mid Term General Bond</w:t>
            </w:r>
          </w:p>
        </w:tc>
        <w:tc>
          <w:tcPr>
            <w:tcW w:w="554" w:type="dxa"/>
            <w:tcBorders>
              <w:top w:val="nil"/>
              <w:left w:val="nil"/>
              <w:bottom w:val="nil"/>
              <w:right w:val="nil"/>
            </w:tcBorders>
            <w:vAlign w:val="center"/>
          </w:tcPr>
          <w:p w14:paraId="603BF92B" w14:textId="16225F2E"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1.20</w:t>
            </w:r>
          </w:p>
        </w:tc>
        <w:tc>
          <w:tcPr>
            <w:tcW w:w="676" w:type="dxa"/>
            <w:tcBorders>
              <w:top w:val="nil"/>
              <w:left w:val="nil"/>
              <w:bottom w:val="nil"/>
              <w:right w:val="nil"/>
            </w:tcBorders>
            <w:shd w:val="clear" w:color="auto" w:fill="auto"/>
            <w:noWrap/>
            <w:vAlign w:val="center"/>
          </w:tcPr>
          <w:p w14:paraId="6E873E67" w14:textId="7A91813D"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1.20</w:t>
            </w:r>
          </w:p>
        </w:tc>
        <w:tc>
          <w:tcPr>
            <w:tcW w:w="738" w:type="dxa"/>
            <w:tcBorders>
              <w:top w:val="nil"/>
              <w:left w:val="nil"/>
              <w:bottom w:val="nil"/>
              <w:right w:val="nil"/>
            </w:tcBorders>
            <w:shd w:val="clear" w:color="auto" w:fill="auto"/>
            <w:noWrap/>
            <w:vAlign w:val="center"/>
          </w:tcPr>
          <w:p w14:paraId="5571DE3E" w14:textId="206C9BD1"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2.07</w:t>
            </w:r>
          </w:p>
        </w:tc>
        <w:tc>
          <w:tcPr>
            <w:tcW w:w="705" w:type="dxa"/>
            <w:tcBorders>
              <w:top w:val="nil"/>
              <w:left w:val="nil"/>
              <w:bottom w:val="nil"/>
              <w:right w:val="nil"/>
            </w:tcBorders>
            <w:shd w:val="clear" w:color="auto" w:fill="auto"/>
            <w:noWrap/>
            <w:vAlign w:val="center"/>
          </w:tcPr>
          <w:p w14:paraId="0C67CEDD" w14:textId="4DB1CC63"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3.30</w:t>
            </w:r>
          </w:p>
        </w:tc>
        <w:tc>
          <w:tcPr>
            <w:tcW w:w="705" w:type="dxa"/>
            <w:tcBorders>
              <w:top w:val="nil"/>
              <w:left w:val="nil"/>
              <w:bottom w:val="nil"/>
              <w:right w:val="nil"/>
            </w:tcBorders>
            <w:shd w:val="clear" w:color="auto" w:fill="auto"/>
            <w:noWrap/>
            <w:vAlign w:val="center"/>
          </w:tcPr>
          <w:p w14:paraId="05779BB4" w14:textId="0B1E3BCF"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1.99</w:t>
            </w:r>
          </w:p>
        </w:tc>
        <w:tc>
          <w:tcPr>
            <w:tcW w:w="705" w:type="dxa"/>
            <w:tcBorders>
              <w:top w:val="nil"/>
              <w:left w:val="nil"/>
              <w:bottom w:val="nil"/>
              <w:right w:val="nil"/>
            </w:tcBorders>
            <w:shd w:val="clear" w:color="auto" w:fill="auto"/>
            <w:noWrap/>
            <w:vAlign w:val="center"/>
          </w:tcPr>
          <w:p w14:paraId="589CEA55" w14:textId="0802F0C4"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1.41</w:t>
            </w:r>
          </w:p>
        </w:tc>
        <w:tc>
          <w:tcPr>
            <w:tcW w:w="715" w:type="dxa"/>
            <w:tcBorders>
              <w:top w:val="nil"/>
              <w:left w:val="nil"/>
              <w:bottom w:val="nil"/>
              <w:right w:val="single" w:sz="8" w:space="0" w:color="auto"/>
            </w:tcBorders>
            <w:shd w:val="clear" w:color="auto" w:fill="auto"/>
            <w:noWrap/>
            <w:vAlign w:val="center"/>
          </w:tcPr>
          <w:p w14:paraId="16D6A396" w14:textId="3D9F9EA0"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1.68</w:t>
            </w:r>
          </w:p>
        </w:tc>
        <w:tc>
          <w:tcPr>
            <w:tcW w:w="632" w:type="dxa"/>
            <w:tcBorders>
              <w:top w:val="nil"/>
              <w:left w:val="nil"/>
              <w:bottom w:val="nil"/>
              <w:right w:val="nil"/>
            </w:tcBorders>
            <w:vAlign w:val="center"/>
          </w:tcPr>
          <w:p w14:paraId="7D1FCB99" w14:textId="1D964F7B"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1.03</w:t>
            </w:r>
          </w:p>
        </w:tc>
        <w:tc>
          <w:tcPr>
            <w:tcW w:w="632" w:type="dxa"/>
            <w:tcBorders>
              <w:top w:val="nil"/>
              <w:left w:val="nil"/>
              <w:bottom w:val="nil"/>
              <w:right w:val="nil"/>
            </w:tcBorders>
            <w:vAlign w:val="center"/>
          </w:tcPr>
          <w:p w14:paraId="0A09B7DB" w14:textId="3A0FE8B2"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0.67</w:t>
            </w:r>
          </w:p>
        </w:tc>
        <w:tc>
          <w:tcPr>
            <w:tcW w:w="632" w:type="dxa"/>
            <w:tcBorders>
              <w:top w:val="nil"/>
              <w:left w:val="nil"/>
              <w:bottom w:val="nil"/>
              <w:right w:val="nil"/>
            </w:tcBorders>
            <w:vAlign w:val="center"/>
          </w:tcPr>
          <w:p w14:paraId="63A7CB3D" w14:textId="410B74B8"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0.14</w:t>
            </w:r>
          </w:p>
        </w:tc>
        <w:tc>
          <w:tcPr>
            <w:tcW w:w="632" w:type="dxa"/>
            <w:tcBorders>
              <w:top w:val="nil"/>
              <w:left w:val="nil"/>
              <w:bottom w:val="nil"/>
              <w:right w:val="nil"/>
            </w:tcBorders>
            <w:vAlign w:val="center"/>
          </w:tcPr>
          <w:p w14:paraId="3A43DBED" w14:textId="0BF07635"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1.61</w:t>
            </w:r>
          </w:p>
        </w:tc>
        <w:tc>
          <w:tcPr>
            <w:tcW w:w="634" w:type="dxa"/>
            <w:tcBorders>
              <w:top w:val="nil"/>
              <w:left w:val="nil"/>
              <w:bottom w:val="nil"/>
              <w:right w:val="nil"/>
            </w:tcBorders>
            <w:vAlign w:val="center"/>
          </w:tcPr>
          <w:p w14:paraId="2070B544" w14:textId="71C5DECB"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2.85</w:t>
            </w:r>
          </w:p>
        </w:tc>
      </w:tr>
      <w:tr w:rsidR="00555EBC" w:rsidRPr="00A7610D" w14:paraId="59CB8889" w14:textId="77777777" w:rsidTr="00555EBC">
        <w:trPr>
          <w:trHeight w:val="306"/>
        </w:trPr>
        <w:tc>
          <w:tcPr>
            <w:tcW w:w="2550" w:type="dxa"/>
            <w:tcBorders>
              <w:top w:val="nil"/>
              <w:left w:val="nil"/>
              <w:bottom w:val="nil"/>
              <w:right w:val="nil"/>
            </w:tcBorders>
            <w:shd w:val="clear" w:color="auto" w:fill="auto"/>
            <w:vAlign w:val="center"/>
          </w:tcPr>
          <w:p w14:paraId="67737EDE" w14:textId="55A4495E" w:rsidR="00555EBC" w:rsidRPr="00A7610D" w:rsidRDefault="00555EBC" w:rsidP="00555EBC">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Mid Term Government Bond</w:t>
            </w:r>
          </w:p>
        </w:tc>
        <w:tc>
          <w:tcPr>
            <w:tcW w:w="554" w:type="dxa"/>
            <w:tcBorders>
              <w:top w:val="nil"/>
              <w:left w:val="nil"/>
              <w:bottom w:val="nil"/>
              <w:right w:val="nil"/>
            </w:tcBorders>
            <w:vAlign w:val="center"/>
          </w:tcPr>
          <w:p w14:paraId="5C65EB11" w14:textId="09901968"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1.24</w:t>
            </w:r>
          </w:p>
        </w:tc>
        <w:tc>
          <w:tcPr>
            <w:tcW w:w="676" w:type="dxa"/>
            <w:tcBorders>
              <w:top w:val="nil"/>
              <w:left w:val="nil"/>
              <w:bottom w:val="nil"/>
              <w:right w:val="nil"/>
            </w:tcBorders>
            <w:shd w:val="clear" w:color="auto" w:fill="auto"/>
            <w:noWrap/>
            <w:vAlign w:val="center"/>
          </w:tcPr>
          <w:p w14:paraId="54D6F26C" w14:textId="3560FDE8"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1.24</w:t>
            </w:r>
          </w:p>
        </w:tc>
        <w:tc>
          <w:tcPr>
            <w:tcW w:w="738" w:type="dxa"/>
            <w:tcBorders>
              <w:top w:val="nil"/>
              <w:left w:val="nil"/>
              <w:bottom w:val="nil"/>
              <w:right w:val="nil"/>
            </w:tcBorders>
            <w:shd w:val="clear" w:color="auto" w:fill="auto"/>
            <w:noWrap/>
            <w:vAlign w:val="center"/>
          </w:tcPr>
          <w:p w14:paraId="551F0907" w14:textId="4F9FB186"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2.14</w:t>
            </w:r>
          </w:p>
        </w:tc>
        <w:tc>
          <w:tcPr>
            <w:tcW w:w="705" w:type="dxa"/>
            <w:tcBorders>
              <w:top w:val="nil"/>
              <w:left w:val="nil"/>
              <w:bottom w:val="nil"/>
              <w:right w:val="nil"/>
            </w:tcBorders>
            <w:shd w:val="clear" w:color="auto" w:fill="auto"/>
            <w:noWrap/>
            <w:vAlign w:val="center"/>
          </w:tcPr>
          <w:p w14:paraId="22AA2BAF" w14:textId="5576CC96"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3.33</w:t>
            </w:r>
          </w:p>
        </w:tc>
        <w:tc>
          <w:tcPr>
            <w:tcW w:w="705" w:type="dxa"/>
            <w:tcBorders>
              <w:top w:val="nil"/>
              <w:left w:val="nil"/>
              <w:bottom w:val="nil"/>
              <w:right w:val="nil"/>
            </w:tcBorders>
            <w:shd w:val="clear" w:color="auto" w:fill="auto"/>
            <w:noWrap/>
            <w:vAlign w:val="center"/>
          </w:tcPr>
          <w:p w14:paraId="755A9FC1" w14:textId="3AAAA322"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1.67</w:t>
            </w:r>
          </w:p>
        </w:tc>
        <w:tc>
          <w:tcPr>
            <w:tcW w:w="705" w:type="dxa"/>
            <w:tcBorders>
              <w:top w:val="nil"/>
              <w:left w:val="nil"/>
              <w:bottom w:val="nil"/>
              <w:right w:val="nil"/>
            </w:tcBorders>
            <w:shd w:val="clear" w:color="auto" w:fill="auto"/>
            <w:noWrap/>
            <w:vAlign w:val="center"/>
          </w:tcPr>
          <w:p w14:paraId="30AF9E62" w14:textId="4312403F"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0.99</w:t>
            </w:r>
          </w:p>
        </w:tc>
        <w:tc>
          <w:tcPr>
            <w:tcW w:w="715" w:type="dxa"/>
            <w:tcBorders>
              <w:top w:val="nil"/>
              <w:left w:val="nil"/>
              <w:bottom w:val="nil"/>
              <w:right w:val="single" w:sz="8" w:space="0" w:color="auto"/>
            </w:tcBorders>
            <w:shd w:val="clear" w:color="auto" w:fill="auto"/>
            <w:noWrap/>
            <w:vAlign w:val="center"/>
          </w:tcPr>
          <w:p w14:paraId="5C5BE566" w14:textId="24CEC7DD"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1.26</w:t>
            </w:r>
          </w:p>
        </w:tc>
        <w:tc>
          <w:tcPr>
            <w:tcW w:w="632" w:type="dxa"/>
            <w:tcBorders>
              <w:top w:val="nil"/>
              <w:left w:val="nil"/>
              <w:bottom w:val="nil"/>
              <w:right w:val="nil"/>
            </w:tcBorders>
            <w:vAlign w:val="center"/>
          </w:tcPr>
          <w:p w14:paraId="6E246B80" w14:textId="76C9ECA4"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1.40</w:t>
            </w:r>
          </w:p>
        </w:tc>
        <w:tc>
          <w:tcPr>
            <w:tcW w:w="632" w:type="dxa"/>
            <w:tcBorders>
              <w:top w:val="nil"/>
              <w:left w:val="nil"/>
              <w:bottom w:val="nil"/>
              <w:right w:val="nil"/>
            </w:tcBorders>
            <w:vAlign w:val="center"/>
          </w:tcPr>
          <w:p w14:paraId="7782BAE8" w14:textId="786F11B5"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-0.18</w:t>
            </w:r>
          </w:p>
        </w:tc>
        <w:tc>
          <w:tcPr>
            <w:tcW w:w="632" w:type="dxa"/>
            <w:tcBorders>
              <w:top w:val="nil"/>
              <w:left w:val="nil"/>
              <w:bottom w:val="nil"/>
              <w:right w:val="nil"/>
            </w:tcBorders>
            <w:vAlign w:val="center"/>
          </w:tcPr>
          <w:p w14:paraId="71052081" w14:textId="28B060E4"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-0.06</w:t>
            </w:r>
          </w:p>
        </w:tc>
        <w:tc>
          <w:tcPr>
            <w:tcW w:w="632" w:type="dxa"/>
            <w:tcBorders>
              <w:top w:val="nil"/>
              <w:left w:val="nil"/>
              <w:bottom w:val="nil"/>
              <w:right w:val="nil"/>
            </w:tcBorders>
            <w:vAlign w:val="center"/>
          </w:tcPr>
          <w:p w14:paraId="7872DAAA" w14:textId="3D3CFC2B"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0.81</w:t>
            </w:r>
          </w:p>
        </w:tc>
        <w:tc>
          <w:tcPr>
            <w:tcW w:w="634" w:type="dxa"/>
            <w:tcBorders>
              <w:top w:val="nil"/>
              <w:left w:val="nil"/>
              <w:bottom w:val="nil"/>
              <w:right w:val="nil"/>
            </w:tcBorders>
            <w:vAlign w:val="center"/>
          </w:tcPr>
          <w:p w14:paraId="3C350939" w14:textId="6ABB17DC"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2.87</w:t>
            </w:r>
          </w:p>
        </w:tc>
      </w:tr>
      <w:tr w:rsidR="00555EBC" w:rsidRPr="00A7610D" w14:paraId="3D13A487" w14:textId="77777777" w:rsidTr="00555EBC">
        <w:trPr>
          <w:trHeight w:val="306"/>
        </w:trPr>
        <w:tc>
          <w:tcPr>
            <w:tcW w:w="2550" w:type="dxa"/>
            <w:tcBorders>
              <w:top w:val="nil"/>
              <w:left w:val="nil"/>
              <w:bottom w:val="nil"/>
              <w:right w:val="nil"/>
            </w:tcBorders>
            <w:shd w:val="clear" w:color="auto" w:fill="auto"/>
            <w:vAlign w:val="center"/>
          </w:tcPr>
          <w:p w14:paraId="7041E315" w14:textId="7890A108" w:rsidR="00555EBC" w:rsidRPr="00A7610D" w:rsidRDefault="00555EBC" w:rsidP="00555EBC">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Moderate Allocation</w:t>
            </w:r>
          </w:p>
        </w:tc>
        <w:tc>
          <w:tcPr>
            <w:tcW w:w="554" w:type="dxa"/>
            <w:tcBorders>
              <w:top w:val="nil"/>
              <w:left w:val="nil"/>
              <w:bottom w:val="nil"/>
              <w:right w:val="nil"/>
            </w:tcBorders>
            <w:vAlign w:val="center"/>
          </w:tcPr>
          <w:p w14:paraId="0D996D6B" w14:textId="532DD313"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-3.09</w:t>
            </w:r>
          </w:p>
        </w:tc>
        <w:tc>
          <w:tcPr>
            <w:tcW w:w="676" w:type="dxa"/>
            <w:tcBorders>
              <w:top w:val="nil"/>
              <w:left w:val="nil"/>
              <w:bottom w:val="nil"/>
              <w:right w:val="nil"/>
            </w:tcBorders>
            <w:shd w:val="clear" w:color="auto" w:fill="auto"/>
            <w:noWrap/>
            <w:vAlign w:val="center"/>
          </w:tcPr>
          <w:p w14:paraId="2AB18B60" w14:textId="583AFAF7"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-3.09</w:t>
            </w:r>
          </w:p>
        </w:tc>
        <w:tc>
          <w:tcPr>
            <w:tcW w:w="738" w:type="dxa"/>
            <w:tcBorders>
              <w:top w:val="nil"/>
              <w:left w:val="nil"/>
              <w:bottom w:val="nil"/>
              <w:right w:val="nil"/>
            </w:tcBorders>
            <w:shd w:val="clear" w:color="auto" w:fill="auto"/>
            <w:noWrap/>
            <w:vAlign w:val="center"/>
          </w:tcPr>
          <w:p w14:paraId="783CA755" w14:textId="3CB165E6"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-4.05</w:t>
            </w:r>
          </w:p>
        </w:tc>
        <w:tc>
          <w:tcPr>
            <w:tcW w:w="705" w:type="dxa"/>
            <w:tcBorders>
              <w:top w:val="nil"/>
              <w:left w:val="nil"/>
              <w:bottom w:val="nil"/>
              <w:right w:val="nil"/>
            </w:tcBorders>
            <w:shd w:val="clear" w:color="auto" w:fill="auto"/>
            <w:noWrap/>
            <w:vAlign w:val="center"/>
          </w:tcPr>
          <w:p w14:paraId="49EC5054" w14:textId="78A7CB54"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-1.98</w:t>
            </w:r>
          </w:p>
        </w:tc>
        <w:tc>
          <w:tcPr>
            <w:tcW w:w="705" w:type="dxa"/>
            <w:tcBorders>
              <w:top w:val="nil"/>
              <w:left w:val="nil"/>
              <w:bottom w:val="nil"/>
              <w:right w:val="nil"/>
            </w:tcBorders>
            <w:shd w:val="clear" w:color="auto" w:fill="auto"/>
            <w:noWrap/>
            <w:vAlign w:val="center"/>
          </w:tcPr>
          <w:p w14:paraId="09D28873" w14:textId="51A5C1F8"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-2.26</w:t>
            </w:r>
          </w:p>
        </w:tc>
        <w:tc>
          <w:tcPr>
            <w:tcW w:w="705" w:type="dxa"/>
            <w:tcBorders>
              <w:top w:val="nil"/>
              <w:left w:val="nil"/>
              <w:bottom w:val="nil"/>
              <w:right w:val="nil"/>
            </w:tcBorders>
            <w:shd w:val="clear" w:color="auto" w:fill="auto"/>
            <w:noWrap/>
            <w:vAlign w:val="center"/>
          </w:tcPr>
          <w:p w14:paraId="6CC966C3" w14:textId="635DD7C3"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1.61</w:t>
            </w:r>
          </w:p>
        </w:tc>
        <w:tc>
          <w:tcPr>
            <w:tcW w:w="715" w:type="dxa"/>
            <w:tcBorders>
              <w:top w:val="nil"/>
              <w:left w:val="nil"/>
              <w:bottom w:val="nil"/>
              <w:right w:val="single" w:sz="8" w:space="0" w:color="auto"/>
            </w:tcBorders>
            <w:shd w:val="clear" w:color="auto" w:fill="auto"/>
            <w:noWrap/>
            <w:vAlign w:val="center"/>
          </w:tcPr>
          <w:p w14:paraId="05782F85" w14:textId="6DEE9918"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0.30</w:t>
            </w:r>
          </w:p>
        </w:tc>
        <w:tc>
          <w:tcPr>
            <w:tcW w:w="632" w:type="dxa"/>
            <w:tcBorders>
              <w:top w:val="nil"/>
              <w:left w:val="nil"/>
              <w:bottom w:val="nil"/>
              <w:right w:val="nil"/>
            </w:tcBorders>
            <w:vAlign w:val="center"/>
          </w:tcPr>
          <w:p w14:paraId="79A428A2" w14:textId="60A9047F"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-3.46</w:t>
            </w:r>
          </w:p>
        </w:tc>
        <w:tc>
          <w:tcPr>
            <w:tcW w:w="632" w:type="dxa"/>
            <w:tcBorders>
              <w:top w:val="nil"/>
              <w:left w:val="nil"/>
              <w:bottom w:val="nil"/>
              <w:right w:val="nil"/>
            </w:tcBorders>
            <w:vAlign w:val="center"/>
          </w:tcPr>
          <w:p w14:paraId="4024ED44" w14:textId="5E10D8BC"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7.56</w:t>
            </w:r>
          </w:p>
        </w:tc>
        <w:tc>
          <w:tcPr>
            <w:tcW w:w="632" w:type="dxa"/>
            <w:tcBorders>
              <w:top w:val="nil"/>
              <w:left w:val="nil"/>
              <w:bottom w:val="nil"/>
              <w:right w:val="nil"/>
            </w:tcBorders>
            <w:vAlign w:val="center"/>
          </w:tcPr>
          <w:p w14:paraId="2CE4E47C" w14:textId="056055EE"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-5.37</w:t>
            </w:r>
          </w:p>
        </w:tc>
        <w:tc>
          <w:tcPr>
            <w:tcW w:w="632" w:type="dxa"/>
            <w:tcBorders>
              <w:top w:val="nil"/>
              <w:left w:val="nil"/>
              <w:bottom w:val="nil"/>
              <w:right w:val="nil"/>
            </w:tcBorders>
            <w:vAlign w:val="center"/>
          </w:tcPr>
          <w:p w14:paraId="0822AF9A" w14:textId="6C19AD2D"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-1.48</w:t>
            </w:r>
          </w:p>
        </w:tc>
        <w:tc>
          <w:tcPr>
            <w:tcW w:w="634" w:type="dxa"/>
            <w:tcBorders>
              <w:top w:val="nil"/>
              <w:left w:val="nil"/>
              <w:bottom w:val="nil"/>
              <w:right w:val="nil"/>
            </w:tcBorders>
            <w:vAlign w:val="center"/>
          </w:tcPr>
          <w:p w14:paraId="7348887E" w14:textId="450B0913"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2.39</w:t>
            </w:r>
          </w:p>
        </w:tc>
      </w:tr>
      <w:tr w:rsidR="00555EBC" w:rsidRPr="00A7610D" w14:paraId="7BF77F12" w14:textId="77777777" w:rsidTr="00555EBC">
        <w:trPr>
          <w:trHeight w:val="306"/>
        </w:trPr>
        <w:tc>
          <w:tcPr>
            <w:tcW w:w="2550" w:type="dxa"/>
            <w:tcBorders>
              <w:top w:val="nil"/>
              <w:left w:val="nil"/>
              <w:bottom w:val="nil"/>
              <w:right w:val="nil"/>
            </w:tcBorders>
            <w:shd w:val="clear" w:color="auto" w:fill="auto"/>
            <w:vAlign w:val="center"/>
          </w:tcPr>
          <w:p w14:paraId="359BA716" w14:textId="0650890D" w:rsidR="00555EBC" w:rsidRPr="00A7610D" w:rsidRDefault="00555EBC" w:rsidP="00555EBC">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Money Market General</w:t>
            </w:r>
          </w:p>
        </w:tc>
        <w:tc>
          <w:tcPr>
            <w:tcW w:w="554" w:type="dxa"/>
            <w:tcBorders>
              <w:top w:val="nil"/>
              <w:left w:val="nil"/>
              <w:bottom w:val="nil"/>
              <w:right w:val="nil"/>
            </w:tcBorders>
            <w:vAlign w:val="center"/>
          </w:tcPr>
          <w:p w14:paraId="0B87FB5B" w14:textId="0526A7A8"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0.47</w:t>
            </w:r>
          </w:p>
        </w:tc>
        <w:tc>
          <w:tcPr>
            <w:tcW w:w="676" w:type="dxa"/>
            <w:tcBorders>
              <w:top w:val="nil"/>
              <w:left w:val="nil"/>
              <w:bottom w:val="nil"/>
              <w:right w:val="nil"/>
            </w:tcBorders>
            <w:shd w:val="clear" w:color="auto" w:fill="auto"/>
            <w:noWrap/>
            <w:vAlign w:val="center"/>
          </w:tcPr>
          <w:p w14:paraId="2F65BAE1" w14:textId="427C6648"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0.47</w:t>
            </w:r>
          </w:p>
        </w:tc>
        <w:tc>
          <w:tcPr>
            <w:tcW w:w="738" w:type="dxa"/>
            <w:tcBorders>
              <w:top w:val="nil"/>
              <w:left w:val="nil"/>
              <w:bottom w:val="nil"/>
              <w:right w:val="nil"/>
            </w:tcBorders>
            <w:shd w:val="clear" w:color="auto" w:fill="auto"/>
            <w:noWrap/>
            <w:vAlign w:val="center"/>
          </w:tcPr>
          <w:p w14:paraId="6CBF12F1" w14:textId="19659BC7"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0.95</w:t>
            </w:r>
          </w:p>
        </w:tc>
        <w:tc>
          <w:tcPr>
            <w:tcW w:w="705" w:type="dxa"/>
            <w:tcBorders>
              <w:top w:val="nil"/>
              <w:left w:val="nil"/>
              <w:bottom w:val="nil"/>
              <w:right w:val="nil"/>
            </w:tcBorders>
            <w:shd w:val="clear" w:color="auto" w:fill="auto"/>
            <w:noWrap/>
            <w:vAlign w:val="center"/>
          </w:tcPr>
          <w:p w14:paraId="79469325" w14:textId="64A14371"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2.02</w:t>
            </w:r>
          </w:p>
        </w:tc>
        <w:tc>
          <w:tcPr>
            <w:tcW w:w="705" w:type="dxa"/>
            <w:tcBorders>
              <w:top w:val="nil"/>
              <w:left w:val="nil"/>
              <w:bottom w:val="nil"/>
              <w:right w:val="nil"/>
            </w:tcBorders>
            <w:shd w:val="clear" w:color="auto" w:fill="auto"/>
            <w:noWrap/>
            <w:vAlign w:val="center"/>
          </w:tcPr>
          <w:p w14:paraId="2387EC5A" w14:textId="700CF0C1"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1.43</w:t>
            </w:r>
          </w:p>
        </w:tc>
        <w:tc>
          <w:tcPr>
            <w:tcW w:w="705" w:type="dxa"/>
            <w:tcBorders>
              <w:top w:val="nil"/>
              <w:left w:val="nil"/>
              <w:bottom w:val="nil"/>
              <w:right w:val="nil"/>
            </w:tcBorders>
            <w:shd w:val="clear" w:color="auto" w:fill="auto"/>
            <w:noWrap/>
            <w:vAlign w:val="center"/>
          </w:tcPr>
          <w:p w14:paraId="3083008E" w14:textId="4838B23E"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0.97</w:t>
            </w:r>
          </w:p>
        </w:tc>
        <w:tc>
          <w:tcPr>
            <w:tcW w:w="715" w:type="dxa"/>
            <w:tcBorders>
              <w:top w:val="nil"/>
              <w:left w:val="nil"/>
              <w:bottom w:val="nil"/>
              <w:right w:val="single" w:sz="8" w:space="0" w:color="auto"/>
            </w:tcBorders>
            <w:shd w:val="clear" w:color="auto" w:fill="auto"/>
            <w:noWrap/>
            <w:vAlign w:val="center"/>
          </w:tcPr>
          <w:p w14:paraId="2CB9027B" w14:textId="1B6E204F"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1.02</w:t>
            </w:r>
          </w:p>
        </w:tc>
        <w:tc>
          <w:tcPr>
            <w:tcW w:w="632" w:type="dxa"/>
            <w:tcBorders>
              <w:top w:val="nil"/>
              <w:left w:val="nil"/>
              <w:bottom w:val="nil"/>
              <w:right w:val="nil"/>
            </w:tcBorders>
            <w:vAlign w:val="center"/>
          </w:tcPr>
          <w:p w14:paraId="5933F187" w14:textId="5575B2C2"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0.55</w:t>
            </w:r>
          </w:p>
        </w:tc>
        <w:tc>
          <w:tcPr>
            <w:tcW w:w="632" w:type="dxa"/>
            <w:tcBorders>
              <w:top w:val="nil"/>
              <w:left w:val="nil"/>
              <w:bottom w:val="nil"/>
              <w:right w:val="nil"/>
            </w:tcBorders>
            <w:vAlign w:val="center"/>
          </w:tcPr>
          <w:p w14:paraId="7F8D2DDD" w14:textId="7D3FDDD4"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0.20</w:t>
            </w:r>
          </w:p>
        </w:tc>
        <w:tc>
          <w:tcPr>
            <w:tcW w:w="632" w:type="dxa"/>
            <w:tcBorders>
              <w:top w:val="nil"/>
              <w:left w:val="nil"/>
              <w:bottom w:val="nil"/>
              <w:right w:val="nil"/>
            </w:tcBorders>
            <w:vAlign w:val="center"/>
          </w:tcPr>
          <w:p w14:paraId="0A3578B6" w14:textId="7F577280"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0.38</w:t>
            </w:r>
          </w:p>
        </w:tc>
        <w:tc>
          <w:tcPr>
            <w:tcW w:w="632" w:type="dxa"/>
            <w:tcBorders>
              <w:top w:val="nil"/>
              <w:left w:val="nil"/>
              <w:bottom w:val="nil"/>
              <w:right w:val="nil"/>
            </w:tcBorders>
            <w:vAlign w:val="center"/>
          </w:tcPr>
          <w:p w14:paraId="422417A8" w14:textId="5348BCB0"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1.43</w:t>
            </w:r>
          </w:p>
        </w:tc>
        <w:tc>
          <w:tcPr>
            <w:tcW w:w="634" w:type="dxa"/>
            <w:tcBorders>
              <w:top w:val="nil"/>
              <w:left w:val="nil"/>
              <w:bottom w:val="nil"/>
              <w:right w:val="nil"/>
            </w:tcBorders>
            <w:vAlign w:val="center"/>
          </w:tcPr>
          <w:p w14:paraId="70163EDB" w14:textId="28BBF2F4"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2.06</w:t>
            </w:r>
          </w:p>
        </w:tc>
      </w:tr>
      <w:tr w:rsidR="00555EBC" w:rsidRPr="00A7610D" w14:paraId="1C177328" w14:textId="77777777" w:rsidTr="00555EBC">
        <w:trPr>
          <w:trHeight w:val="306"/>
        </w:trPr>
        <w:tc>
          <w:tcPr>
            <w:tcW w:w="2550" w:type="dxa"/>
            <w:tcBorders>
              <w:top w:val="nil"/>
              <w:left w:val="nil"/>
              <w:bottom w:val="nil"/>
              <w:right w:val="nil"/>
            </w:tcBorders>
            <w:shd w:val="clear" w:color="auto" w:fill="auto"/>
            <w:vAlign w:val="center"/>
          </w:tcPr>
          <w:p w14:paraId="60D2C75A" w14:textId="2C283F57" w:rsidR="00555EBC" w:rsidRPr="00A7610D" w:rsidRDefault="00555EBC" w:rsidP="00555EBC">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Money Market Government</w:t>
            </w:r>
          </w:p>
        </w:tc>
        <w:tc>
          <w:tcPr>
            <w:tcW w:w="554" w:type="dxa"/>
            <w:tcBorders>
              <w:top w:val="nil"/>
              <w:left w:val="nil"/>
              <w:bottom w:val="nil"/>
              <w:right w:val="nil"/>
            </w:tcBorders>
            <w:vAlign w:val="center"/>
          </w:tcPr>
          <w:p w14:paraId="173C20B3" w14:textId="52EEFFB6"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0.43</w:t>
            </w:r>
          </w:p>
        </w:tc>
        <w:tc>
          <w:tcPr>
            <w:tcW w:w="676" w:type="dxa"/>
            <w:tcBorders>
              <w:top w:val="nil"/>
              <w:left w:val="nil"/>
              <w:bottom w:val="nil"/>
              <w:right w:val="nil"/>
            </w:tcBorders>
            <w:shd w:val="clear" w:color="auto" w:fill="auto"/>
            <w:noWrap/>
            <w:vAlign w:val="center"/>
          </w:tcPr>
          <w:p w14:paraId="1136C49B" w14:textId="3F72F53A"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0.43</w:t>
            </w:r>
          </w:p>
        </w:tc>
        <w:tc>
          <w:tcPr>
            <w:tcW w:w="738" w:type="dxa"/>
            <w:tcBorders>
              <w:top w:val="nil"/>
              <w:left w:val="nil"/>
              <w:bottom w:val="nil"/>
              <w:right w:val="nil"/>
            </w:tcBorders>
            <w:shd w:val="clear" w:color="auto" w:fill="auto"/>
            <w:noWrap/>
            <w:vAlign w:val="center"/>
          </w:tcPr>
          <w:p w14:paraId="7D2119EA" w14:textId="1E94077A"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0.92</w:t>
            </w:r>
          </w:p>
        </w:tc>
        <w:tc>
          <w:tcPr>
            <w:tcW w:w="705" w:type="dxa"/>
            <w:tcBorders>
              <w:top w:val="nil"/>
              <w:left w:val="nil"/>
              <w:bottom w:val="nil"/>
              <w:right w:val="nil"/>
            </w:tcBorders>
            <w:shd w:val="clear" w:color="auto" w:fill="auto"/>
            <w:noWrap/>
            <w:vAlign w:val="center"/>
          </w:tcPr>
          <w:p w14:paraId="79EC1B44" w14:textId="13918C18"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1.96</w:t>
            </w:r>
          </w:p>
        </w:tc>
        <w:tc>
          <w:tcPr>
            <w:tcW w:w="705" w:type="dxa"/>
            <w:tcBorders>
              <w:top w:val="nil"/>
              <w:left w:val="nil"/>
              <w:bottom w:val="nil"/>
              <w:right w:val="nil"/>
            </w:tcBorders>
            <w:shd w:val="clear" w:color="auto" w:fill="auto"/>
            <w:noWrap/>
            <w:vAlign w:val="center"/>
          </w:tcPr>
          <w:p w14:paraId="71DF0A3E" w14:textId="226C0682"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1.37</w:t>
            </w:r>
          </w:p>
        </w:tc>
        <w:tc>
          <w:tcPr>
            <w:tcW w:w="705" w:type="dxa"/>
            <w:tcBorders>
              <w:top w:val="nil"/>
              <w:left w:val="nil"/>
              <w:bottom w:val="nil"/>
              <w:right w:val="nil"/>
            </w:tcBorders>
            <w:shd w:val="clear" w:color="auto" w:fill="auto"/>
            <w:noWrap/>
            <w:vAlign w:val="center"/>
          </w:tcPr>
          <w:p w14:paraId="1498E72F" w14:textId="01550FC0"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0.90</w:t>
            </w:r>
          </w:p>
        </w:tc>
        <w:tc>
          <w:tcPr>
            <w:tcW w:w="715" w:type="dxa"/>
            <w:tcBorders>
              <w:top w:val="nil"/>
              <w:left w:val="nil"/>
              <w:bottom w:val="nil"/>
              <w:right w:val="single" w:sz="8" w:space="0" w:color="auto"/>
            </w:tcBorders>
            <w:shd w:val="clear" w:color="auto" w:fill="auto"/>
            <w:noWrap/>
            <w:vAlign w:val="center"/>
          </w:tcPr>
          <w:p w14:paraId="48E9B6E3" w14:textId="2BE0E8C2"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0.98</w:t>
            </w:r>
          </w:p>
        </w:tc>
        <w:tc>
          <w:tcPr>
            <w:tcW w:w="632" w:type="dxa"/>
            <w:tcBorders>
              <w:top w:val="nil"/>
              <w:left w:val="nil"/>
              <w:bottom w:val="nil"/>
              <w:right w:val="nil"/>
            </w:tcBorders>
            <w:vAlign w:val="center"/>
          </w:tcPr>
          <w:p w14:paraId="08519654" w14:textId="1B85B5D1"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0.42</w:t>
            </w:r>
          </w:p>
        </w:tc>
        <w:tc>
          <w:tcPr>
            <w:tcW w:w="632" w:type="dxa"/>
            <w:tcBorders>
              <w:top w:val="nil"/>
              <w:left w:val="nil"/>
              <w:bottom w:val="nil"/>
              <w:right w:val="nil"/>
            </w:tcBorders>
            <w:vAlign w:val="center"/>
          </w:tcPr>
          <w:p w14:paraId="2E4B7F52" w14:textId="6345AEA1"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0.18</w:t>
            </w:r>
          </w:p>
        </w:tc>
        <w:tc>
          <w:tcPr>
            <w:tcW w:w="632" w:type="dxa"/>
            <w:tcBorders>
              <w:top w:val="nil"/>
              <w:left w:val="nil"/>
              <w:bottom w:val="nil"/>
              <w:right w:val="nil"/>
            </w:tcBorders>
            <w:vAlign w:val="center"/>
          </w:tcPr>
          <w:p w14:paraId="1606083C" w14:textId="29F81661"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0.35</w:t>
            </w:r>
          </w:p>
        </w:tc>
        <w:tc>
          <w:tcPr>
            <w:tcW w:w="632" w:type="dxa"/>
            <w:tcBorders>
              <w:top w:val="nil"/>
              <w:left w:val="nil"/>
              <w:bottom w:val="nil"/>
              <w:right w:val="nil"/>
            </w:tcBorders>
            <w:vAlign w:val="center"/>
          </w:tcPr>
          <w:p w14:paraId="1BF4DDFD" w14:textId="07C54716"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1.38</w:t>
            </w:r>
          </w:p>
        </w:tc>
        <w:tc>
          <w:tcPr>
            <w:tcW w:w="634" w:type="dxa"/>
            <w:tcBorders>
              <w:top w:val="nil"/>
              <w:left w:val="nil"/>
              <w:bottom w:val="nil"/>
              <w:right w:val="nil"/>
            </w:tcBorders>
            <w:vAlign w:val="center"/>
          </w:tcPr>
          <w:p w14:paraId="73B69A3A" w14:textId="08BC07E6"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1.98</w:t>
            </w:r>
          </w:p>
        </w:tc>
      </w:tr>
      <w:tr w:rsidR="00555EBC" w:rsidRPr="00A7610D" w14:paraId="25A03442" w14:textId="77777777" w:rsidTr="00555EBC">
        <w:trPr>
          <w:trHeight w:val="306"/>
        </w:trPr>
        <w:tc>
          <w:tcPr>
            <w:tcW w:w="2550" w:type="dxa"/>
            <w:tcBorders>
              <w:top w:val="nil"/>
              <w:left w:val="nil"/>
              <w:bottom w:val="nil"/>
              <w:right w:val="nil"/>
            </w:tcBorders>
            <w:shd w:val="clear" w:color="auto" w:fill="auto"/>
            <w:vAlign w:val="center"/>
          </w:tcPr>
          <w:p w14:paraId="4AA99242" w14:textId="5030F5DE" w:rsidR="00555EBC" w:rsidRPr="00A7610D" w:rsidRDefault="00555EBC" w:rsidP="00555EBC">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SET 50 Index Fund</w:t>
            </w:r>
          </w:p>
        </w:tc>
        <w:tc>
          <w:tcPr>
            <w:tcW w:w="554" w:type="dxa"/>
            <w:tcBorders>
              <w:top w:val="nil"/>
              <w:left w:val="nil"/>
              <w:bottom w:val="nil"/>
              <w:right w:val="nil"/>
            </w:tcBorders>
            <w:vAlign w:val="center"/>
          </w:tcPr>
          <w:p w14:paraId="2CAF498A" w14:textId="495F376B"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-17.30</w:t>
            </w:r>
          </w:p>
        </w:tc>
        <w:tc>
          <w:tcPr>
            <w:tcW w:w="676" w:type="dxa"/>
            <w:tcBorders>
              <w:top w:val="nil"/>
              <w:left w:val="nil"/>
              <w:bottom w:val="nil"/>
              <w:right w:val="nil"/>
            </w:tcBorders>
            <w:shd w:val="clear" w:color="auto" w:fill="auto"/>
            <w:noWrap/>
            <w:vAlign w:val="center"/>
          </w:tcPr>
          <w:p w14:paraId="665CC7D0" w14:textId="2C397BB1"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-17.30</w:t>
            </w:r>
          </w:p>
        </w:tc>
        <w:tc>
          <w:tcPr>
            <w:tcW w:w="738" w:type="dxa"/>
            <w:tcBorders>
              <w:top w:val="nil"/>
              <w:left w:val="nil"/>
              <w:bottom w:val="nil"/>
              <w:right w:val="nil"/>
            </w:tcBorders>
            <w:shd w:val="clear" w:color="auto" w:fill="auto"/>
            <w:noWrap/>
            <w:vAlign w:val="center"/>
          </w:tcPr>
          <w:p w14:paraId="106A6E9A" w14:textId="3AB995FB"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-17.94</w:t>
            </w:r>
          </w:p>
        </w:tc>
        <w:tc>
          <w:tcPr>
            <w:tcW w:w="705" w:type="dxa"/>
            <w:tcBorders>
              <w:top w:val="nil"/>
              <w:left w:val="nil"/>
              <w:bottom w:val="nil"/>
              <w:right w:val="nil"/>
            </w:tcBorders>
            <w:shd w:val="clear" w:color="auto" w:fill="auto"/>
            <w:noWrap/>
            <w:vAlign w:val="center"/>
          </w:tcPr>
          <w:p w14:paraId="5E21BCF8" w14:textId="423181F5"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-9.79</w:t>
            </w:r>
          </w:p>
        </w:tc>
        <w:tc>
          <w:tcPr>
            <w:tcW w:w="705" w:type="dxa"/>
            <w:tcBorders>
              <w:top w:val="nil"/>
              <w:left w:val="nil"/>
              <w:bottom w:val="nil"/>
              <w:right w:val="nil"/>
            </w:tcBorders>
            <w:shd w:val="clear" w:color="auto" w:fill="auto"/>
            <w:noWrap/>
            <w:vAlign w:val="center"/>
          </w:tcPr>
          <w:p w14:paraId="4F5B6AAE" w14:textId="1BD7C713"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-7.61</w:t>
            </w:r>
          </w:p>
        </w:tc>
        <w:tc>
          <w:tcPr>
            <w:tcW w:w="705" w:type="dxa"/>
            <w:tcBorders>
              <w:top w:val="nil"/>
              <w:left w:val="nil"/>
              <w:bottom w:val="nil"/>
              <w:right w:val="nil"/>
            </w:tcBorders>
            <w:shd w:val="clear" w:color="auto" w:fill="auto"/>
            <w:noWrap/>
            <w:vAlign w:val="center"/>
          </w:tcPr>
          <w:p w14:paraId="01188755" w14:textId="636C3273"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1.85</w:t>
            </w:r>
          </w:p>
        </w:tc>
        <w:tc>
          <w:tcPr>
            <w:tcW w:w="715" w:type="dxa"/>
            <w:tcBorders>
              <w:top w:val="nil"/>
              <w:left w:val="nil"/>
              <w:bottom w:val="nil"/>
              <w:right w:val="single" w:sz="8" w:space="0" w:color="auto"/>
            </w:tcBorders>
            <w:shd w:val="clear" w:color="auto" w:fill="auto"/>
            <w:noWrap/>
            <w:vAlign w:val="center"/>
          </w:tcPr>
          <w:p w14:paraId="250C6D7F" w14:textId="2B46DF7C"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-0.59</w:t>
            </w:r>
          </w:p>
        </w:tc>
        <w:tc>
          <w:tcPr>
            <w:tcW w:w="632" w:type="dxa"/>
            <w:tcBorders>
              <w:top w:val="nil"/>
              <w:left w:val="nil"/>
              <w:bottom w:val="nil"/>
              <w:right w:val="nil"/>
            </w:tcBorders>
            <w:vAlign w:val="center"/>
          </w:tcPr>
          <w:p w14:paraId="35A9111C" w14:textId="6098CB80"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-13.21</w:t>
            </w:r>
          </w:p>
        </w:tc>
        <w:tc>
          <w:tcPr>
            <w:tcW w:w="632" w:type="dxa"/>
            <w:tcBorders>
              <w:top w:val="nil"/>
              <w:left w:val="nil"/>
              <w:bottom w:val="nil"/>
              <w:right w:val="nil"/>
            </w:tcBorders>
            <w:vAlign w:val="center"/>
          </w:tcPr>
          <w:p w14:paraId="1609DF0D" w14:textId="54106BC4"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10.81</w:t>
            </w:r>
          </w:p>
        </w:tc>
        <w:tc>
          <w:tcPr>
            <w:tcW w:w="632" w:type="dxa"/>
            <w:tcBorders>
              <w:top w:val="nil"/>
              <w:left w:val="nil"/>
              <w:bottom w:val="nil"/>
              <w:right w:val="nil"/>
            </w:tcBorders>
            <w:vAlign w:val="center"/>
          </w:tcPr>
          <w:p w14:paraId="0D869B93" w14:textId="328D51DE"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4.94</w:t>
            </w:r>
          </w:p>
        </w:tc>
        <w:tc>
          <w:tcPr>
            <w:tcW w:w="632" w:type="dxa"/>
            <w:tcBorders>
              <w:top w:val="nil"/>
              <w:left w:val="nil"/>
              <w:bottom w:val="nil"/>
              <w:right w:val="nil"/>
            </w:tcBorders>
            <w:vAlign w:val="center"/>
          </w:tcPr>
          <w:p w14:paraId="0F093F5F" w14:textId="4704F85E"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-11.29</w:t>
            </w:r>
          </w:p>
        </w:tc>
        <w:tc>
          <w:tcPr>
            <w:tcW w:w="634" w:type="dxa"/>
            <w:tcBorders>
              <w:top w:val="nil"/>
              <w:left w:val="nil"/>
              <w:bottom w:val="nil"/>
              <w:right w:val="nil"/>
            </w:tcBorders>
            <w:vAlign w:val="center"/>
          </w:tcPr>
          <w:p w14:paraId="2A75F6FF" w14:textId="6A93B9A6"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6.24</w:t>
            </w:r>
          </w:p>
        </w:tc>
      </w:tr>
      <w:tr w:rsidR="00555EBC" w:rsidRPr="00A7610D" w14:paraId="24D10759" w14:textId="77777777" w:rsidTr="00555EBC">
        <w:trPr>
          <w:trHeight w:val="306"/>
        </w:trPr>
        <w:tc>
          <w:tcPr>
            <w:tcW w:w="2550" w:type="dxa"/>
            <w:tcBorders>
              <w:top w:val="nil"/>
              <w:left w:val="nil"/>
              <w:bottom w:val="nil"/>
              <w:right w:val="nil"/>
            </w:tcBorders>
            <w:shd w:val="clear" w:color="auto" w:fill="auto"/>
            <w:vAlign w:val="center"/>
          </w:tcPr>
          <w:p w14:paraId="0E017BFB" w14:textId="0A4DC482" w:rsidR="00555EBC" w:rsidRPr="00A7610D" w:rsidRDefault="00555EBC" w:rsidP="00555EBC">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Short Term General Bond</w:t>
            </w:r>
          </w:p>
        </w:tc>
        <w:tc>
          <w:tcPr>
            <w:tcW w:w="554" w:type="dxa"/>
            <w:tcBorders>
              <w:top w:val="nil"/>
              <w:left w:val="nil"/>
              <w:bottom w:val="nil"/>
              <w:right w:val="nil"/>
            </w:tcBorders>
            <w:vAlign w:val="center"/>
          </w:tcPr>
          <w:p w14:paraId="6E8394A5" w14:textId="4D4A2DBE"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0.59</w:t>
            </w:r>
          </w:p>
        </w:tc>
        <w:tc>
          <w:tcPr>
            <w:tcW w:w="676" w:type="dxa"/>
            <w:tcBorders>
              <w:top w:val="nil"/>
              <w:left w:val="nil"/>
              <w:bottom w:val="nil"/>
              <w:right w:val="nil"/>
            </w:tcBorders>
            <w:shd w:val="clear" w:color="auto" w:fill="auto"/>
            <w:noWrap/>
            <w:vAlign w:val="center"/>
          </w:tcPr>
          <w:p w14:paraId="69FE01E8" w14:textId="1FA81C69"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0.59</w:t>
            </w:r>
          </w:p>
        </w:tc>
        <w:tc>
          <w:tcPr>
            <w:tcW w:w="738" w:type="dxa"/>
            <w:tcBorders>
              <w:top w:val="nil"/>
              <w:left w:val="nil"/>
              <w:bottom w:val="nil"/>
              <w:right w:val="nil"/>
            </w:tcBorders>
            <w:shd w:val="clear" w:color="auto" w:fill="auto"/>
            <w:noWrap/>
            <w:vAlign w:val="center"/>
          </w:tcPr>
          <w:p w14:paraId="509C0430" w14:textId="0988A9D5"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1.18</w:t>
            </w:r>
          </w:p>
        </w:tc>
        <w:tc>
          <w:tcPr>
            <w:tcW w:w="705" w:type="dxa"/>
            <w:tcBorders>
              <w:top w:val="nil"/>
              <w:left w:val="nil"/>
              <w:bottom w:val="nil"/>
              <w:right w:val="nil"/>
            </w:tcBorders>
            <w:shd w:val="clear" w:color="auto" w:fill="auto"/>
            <w:noWrap/>
            <w:vAlign w:val="center"/>
          </w:tcPr>
          <w:p w14:paraId="0C59764A" w14:textId="12F12E56"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2.22</w:t>
            </w:r>
          </w:p>
        </w:tc>
        <w:tc>
          <w:tcPr>
            <w:tcW w:w="705" w:type="dxa"/>
            <w:tcBorders>
              <w:top w:val="nil"/>
              <w:left w:val="nil"/>
              <w:bottom w:val="nil"/>
              <w:right w:val="nil"/>
            </w:tcBorders>
            <w:shd w:val="clear" w:color="auto" w:fill="auto"/>
            <w:noWrap/>
            <w:vAlign w:val="center"/>
          </w:tcPr>
          <w:p w14:paraId="5F1BA7FB" w14:textId="00A63989"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1.56</w:t>
            </w:r>
          </w:p>
        </w:tc>
        <w:tc>
          <w:tcPr>
            <w:tcW w:w="705" w:type="dxa"/>
            <w:tcBorders>
              <w:top w:val="nil"/>
              <w:left w:val="nil"/>
              <w:bottom w:val="nil"/>
              <w:right w:val="nil"/>
            </w:tcBorders>
            <w:shd w:val="clear" w:color="auto" w:fill="auto"/>
            <w:noWrap/>
            <w:vAlign w:val="center"/>
          </w:tcPr>
          <w:p w14:paraId="430843BE" w14:textId="27966625"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1.06</w:t>
            </w:r>
          </w:p>
        </w:tc>
        <w:tc>
          <w:tcPr>
            <w:tcW w:w="715" w:type="dxa"/>
            <w:tcBorders>
              <w:top w:val="nil"/>
              <w:left w:val="nil"/>
              <w:bottom w:val="nil"/>
              <w:right w:val="single" w:sz="8" w:space="0" w:color="auto"/>
            </w:tcBorders>
            <w:shd w:val="clear" w:color="auto" w:fill="auto"/>
            <w:noWrap/>
            <w:vAlign w:val="center"/>
          </w:tcPr>
          <w:p w14:paraId="2F1B97A8" w14:textId="64044670"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1.18</w:t>
            </w:r>
          </w:p>
        </w:tc>
        <w:tc>
          <w:tcPr>
            <w:tcW w:w="632" w:type="dxa"/>
            <w:tcBorders>
              <w:top w:val="nil"/>
              <w:left w:val="nil"/>
              <w:bottom w:val="nil"/>
              <w:right w:val="nil"/>
            </w:tcBorders>
            <w:vAlign w:val="center"/>
          </w:tcPr>
          <w:p w14:paraId="17257F3E" w14:textId="575E5FD1"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0.49</w:t>
            </w:r>
          </w:p>
        </w:tc>
        <w:tc>
          <w:tcPr>
            <w:tcW w:w="632" w:type="dxa"/>
            <w:tcBorders>
              <w:top w:val="nil"/>
              <w:left w:val="nil"/>
              <w:bottom w:val="nil"/>
              <w:right w:val="nil"/>
            </w:tcBorders>
            <w:vAlign w:val="center"/>
          </w:tcPr>
          <w:p w14:paraId="069460D8" w14:textId="316E48DF"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0.42</w:t>
            </w:r>
          </w:p>
        </w:tc>
        <w:tc>
          <w:tcPr>
            <w:tcW w:w="632" w:type="dxa"/>
            <w:tcBorders>
              <w:top w:val="nil"/>
              <w:left w:val="nil"/>
              <w:bottom w:val="nil"/>
              <w:right w:val="nil"/>
            </w:tcBorders>
            <w:vAlign w:val="center"/>
          </w:tcPr>
          <w:p w14:paraId="157179B6" w14:textId="4C347478"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0.55</w:t>
            </w:r>
          </w:p>
        </w:tc>
        <w:tc>
          <w:tcPr>
            <w:tcW w:w="632" w:type="dxa"/>
            <w:tcBorders>
              <w:top w:val="nil"/>
              <w:left w:val="nil"/>
              <w:bottom w:val="nil"/>
              <w:right w:val="nil"/>
            </w:tcBorders>
            <w:vAlign w:val="center"/>
          </w:tcPr>
          <w:p w14:paraId="6D8641C4" w14:textId="25B052C1"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1.53</w:t>
            </w:r>
          </w:p>
        </w:tc>
        <w:tc>
          <w:tcPr>
            <w:tcW w:w="634" w:type="dxa"/>
            <w:tcBorders>
              <w:top w:val="nil"/>
              <w:left w:val="nil"/>
              <w:bottom w:val="nil"/>
              <w:right w:val="nil"/>
            </w:tcBorders>
            <w:vAlign w:val="center"/>
          </w:tcPr>
          <w:p w14:paraId="447EE359" w14:textId="1BC7B5A5"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2.11</w:t>
            </w:r>
          </w:p>
        </w:tc>
      </w:tr>
      <w:tr w:rsidR="00555EBC" w:rsidRPr="00A7610D" w14:paraId="75EDBE59" w14:textId="77777777" w:rsidTr="00555EBC">
        <w:trPr>
          <w:trHeight w:val="306"/>
        </w:trPr>
        <w:tc>
          <w:tcPr>
            <w:tcW w:w="2550" w:type="dxa"/>
            <w:tcBorders>
              <w:top w:val="nil"/>
              <w:left w:val="nil"/>
              <w:bottom w:val="nil"/>
              <w:right w:val="nil"/>
            </w:tcBorders>
            <w:shd w:val="clear" w:color="auto" w:fill="auto"/>
            <w:vAlign w:val="center"/>
          </w:tcPr>
          <w:p w14:paraId="0213A838" w14:textId="32AF2F8E" w:rsidR="00555EBC" w:rsidRPr="00A7610D" w:rsidRDefault="00555EBC" w:rsidP="00555EBC">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Short Term Government Bond</w:t>
            </w:r>
          </w:p>
        </w:tc>
        <w:tc>
          <w:tcPr>
            <w:tcW w:w="554" w:type="dxa"/>
            <w:tcBorders>
              <w:top w:val="nil"/>
              <w:left w:val="nil"/>
              <w:bottom w:val="nil"/>
              <w:right w:val="nil"/>
            </w:tcBorders>
            <w:vAlign w:val="center"/>
          </w:tcPr>
          <w:p w14:paraId="3A7ACEB9" w14:textId="45B768AB"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0.48</w:t>
            </w:r>
          </w:p>
        </w:tc>
        <w:tc>
          <w:tcPr>
            <w:tcW w:w="676" w:type="dxa"/>
            <w:tcBorders>
              <w:top w:val="nil"/>
              <w:left w:val="nil"/>
              <w:bottom w:val="nil"/>
              <w:right w:val="nil"/>
            </w:tcBorders>
            <w:shd w:val="clear" w:color="auto" w:fill="auto"/>
            <w:noWrap/>
            <w:vAlign w:val="center"/>
          </w:tcPr>
          <w:p w14:paraId="47291960" w14:textId="6CDB95AA"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0.48</w:t>
            </w:r>
          </w:p>
        </w:tc>
        <w:tc>
          <w:tcPr>
            <w:tcW w:w="738" w:type="dxa"/>
            <w:tcBorders>
              <w:top w:val="nil"/>
              <w:left w:val="nil"/>
              <w:bottom w:val="nil"/>
              <w:right w:val="nil"/>
            </w:tcBorders>
            <w:shd w:val="clear" w:color="auto" w:fill="auto"/>
            <w:noWrap/>
            <w:vAlign w:val="center"/>
          </w:tcPr>
          <w:p w14:paraId="0EBF5817" w14:textId="6B1DE8A2"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1.00</w:t>
            </w:r>
          </w:p>
        </w:tc>
        <w:tc>
          <w:tcPr>
            <w:tcW w:w="705" w:type="dxa"/>
            <w:tcBorders>
              <w:top w:val="nil"/>
              <w:left w:val="nil"/>
              <w:bottom w:val="nil"/>
              <w:right w:val="nil"/>
            </w:tcBorders>
            <w:shd w:val="clear" w:color="auto" w:fill="auto"/>
            <w:noWrap/>
            <w:vAlign w:val="center"/>
          </w:tcPr>
          <w:p w14:paraId="5DA31729" w14:textId="41D0B87E"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1.98</w:t>
            </w:r>
          </w:p>
        </w:tc>
        <w:tc>
          <w:tcPr>
            <w:tcW w:w="705" w:type="dxa"/>
            <w:tcBorders>
              <w:top w:val="nil"/>
              <w:left w:val="nil"/>
              <w:bottom w:val="nil"/>
              <w:right w:val="nil"/>
            </w:tcBorders>
            <w:shd w:val="clear" w:color="auto" w:fill="auto"/>
            <w:noWrap/>
            <w:vAlign w:val="center"/>
          </w:tcPr>
          <w:p w14:paraId="54BC718F" w14:textId="383CBEAC"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1.34</w:t>
            </w:r>
          </w:p>
        </w:tc>
        <w:tc>
          <w:tcPr>
            <w:tcW w:w="705" w:type="dxa"/>
            <w:tcBorders>
              <w:top w:val="nil"/>
              <w:left w:val="nil"/>
              <w:bottom w:val="nil"/>
              <w:right w:val="nil"/>
            </w:tcBorders>
            <w:shd w:val="clear" w:color="auto" w:fill="auto"/>
            <w:noWrap/>
            <w:vAlign w:val="center"/>
          </w:tcPr>
          <w:p w14:paraId="5C5D69D7" w14:textId="769C0707"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0.87</w:t>
            </w:r>
          </w:p>
        </w:tc>
        <w:tc>
          <w:tcPr>
            <w:tcW w:w="715" w:type="dxa"/>
            <w:tcBorders>
              <w:top w:val="nil"/>
              <w:left w:val="nil"/>
              <w:bottom w:val="nil"/>
              <w:right w:val="single" w:sz="8" w:space="0" w:color="auto"/>
            </w:tcBorders>
            <w:shd w:val="clear" w:color="auto" w:fill="auto"/>
            <w:noWrap/>
            <w:vAlign w:val="center"/>
          </w:tcPr>
          <w:p w14:paraId="06B256B8" w14:textId="0DE6A116"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0.93</w:t>
            </w:r>
          </w:p>
        </w:tc>
        <w:tc>
          <w:tcPr>
            <w:tcW w:w="632" w:type="dxa"/>
            <w:tcBorders>
              <w:top w:val="nil"/>
              <w:left w:val="nil"/>
              <w:bottom w:val="nil"/>
              <w:right w:val="nil"/>
            </w:tcBorders>
            <w:vAlign w:val="center"/>
          </w:tcPr>
          <w:p w14:paraId="12C90D31" w14:textId="562B58AC"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0.50</w:t>
            </w:r>
          </w:p>
        </w:tc>
        <w:tc>
          <w:tcPr>
            <w:tcW w:w="632" w:type="dxa"/>
            <w:tcBorders>
              <w:top w:val="nil"/>
              <w:left w:val="nil"/>
              <w:bottom w:val="nil"/>
              <w:right w:val="nil"/>
            </w:tcBorders>
            <w:vAlign w:val="center"/>
          </w:tcPr>
          <w:p w14:paraId="648F2EAC" w14:textId="073A134A"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-0.05</w:t>
            </w:r>
          </w:p>
        </w:tc>
        <w:tc>
          <w:tcPr>
            <w:tcW w:w="632" w:type="dxa"/>
            <w:tcBorders>
              <w:top w:val="nil"/>
              <w:left w:val="nil"/>
              <w:bottom w:val="nil"/>
              <w:right w:val="nil"/>
            </w:tcBorders>
            <w:vAlign w:val="center"/>
          </w:tcPr>
          <w:p w14:paraId="0C0BD068" w14:textId="343869A6"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0.39</w:t>
            </w:r>
          </w:p>
        </w:tc>
        <w:tc>
          <w:tcPr>
            <w:tcW w:w="632" w:type="dxa"/>
            <w:tcBorders>
              <w:top w:val="nil"/>
              <w:left w:val="nil"/>
              <w:bottom w:val="nil"/>
              <w:right w:val="nil"/>
            </w:tcBorders>
            <w:vAlign w:val="center"/>
          </w:tcPr>
          <w:p w14:paraId="2561FF36" w14:textId="0A0ACFF8"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1.18</w:t>
            </w:r>
          </w:p>
        </w:tc>
        <w:tc>
          <w:tcPr>
            <w:tcW w:w="634" w:type="dxa"/>
            <w:tcBorders>
              <w:top w:val="nil"/>
              <w:left w:val="nil"/>
              <w:bottom w:val="nil"/>
              <w:right w:val="nil"/>
            </w:tcBorders>
            <w:vAlign w:val="center"/>
          </w:tcPr>
          <w:p w14:paraId="59417560" w14:textId="2FD6944D"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1.98</w:t>
            </w:r>
          </w:p>
        </w:tc>
      </w:tr>
      <w:tr w:rsidR="00555EBC" w:rsidRPr="00A7610D" w14:paraId="5B66033B" w14:textId="77777777" w:rsidTr="00555EBC">
        <w:trPr>
          <w:trHeight w:val="306"/>
        </w:trPr>
        <w:tc>
          <w:tcPr>
            <w:tcW w:w="2550" w:type="dxa"/>
            <w:tcBorders>
              <w:top w:val="nil"/>
              <w:left w:val="nil"/>
              <w:bottom w:val="nil"/>
              <w:right w:val="nil"/>
            </w:tcBorders>
            <w:shd w:val="clear" w:color="auto" w:fill="auto"/>
            <w:vAlign w:val="center"/>
          </w:tcPr>
          <w:p w14:paraId="3CAC4AED" w14:textId="3E603E81" w:rsidR="00555EBC" w:rsidRPr="00A7610D" w:rsidRDefault="00555EBC" w:rsidP="00555EBC">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Technology Equity</w:t>
            </w:r>
          </w:p>
        </w:tc>
        <w:tc>
          <w:tcPr>
            <w:tcW w:w="554" w:type="dxa"/>
            <w:tcBorders>
              <w:top w:val="nil"/>
              <w:left w:val="nil"/>
              <w:bottom w:val="nil"/>
              <w:right w:val="nil"/>
            </w:tcBorders>
            <w:vAlign w:val="center"/>
          </w:tcPr>
          <w:p w14:paraId="183117C0" w14:textId="21041360"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-11.25</w:t>
            </w:r>
          </w:p>
        </w:tc>
        <w:tc>
          <w:tcPr>
            <w:tcW w:w="676" w:type="dxa"/>
            <w:tcBorders>
              <w:top w:val="nil"/>
              <w:left w:val="nil"/>
              <w:bottom w:val="nil"/>
              <w:right w:val="nil"/>
            </w:tcBorders>
            <w:shd w:val="clear" w:color="auto" w:fill="auto"/>
            <w:noWrap/>
            <w:vAlign w:val="center"/>
          </w:tcPr>
          <w:p w14:paraId="38C343D5" w14:textId="1763355B"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-11.25</w:t>
            </w:r>
          </w:p>
        </w:tc>
        <w:tc>
          <w:tcPr>
            <w:tcW w:w="738" w:type="dxa"/>
            <w:tcBorders>
              <w:top w:val="nil"/>
              <w:left w:val="nil"/>
              <w:bottom w:val="nil"/>
              <w:right w:val="nil"/>
            </w:tcBorders>
            <w:shd w:val="clear" w:color="auto" w:fill="auto"/>
            <w:noWrap/>
            <w:vAlign w:val="center"/>
          </w:tcPr>
          <w:p w14:paraId="360E2523" w14:textId="06B7E3B0"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-3.67</w:t>
            </w:r>
          </w:p>
        </w:tc>
        <w:tc>
          <w:tcPr>
            <w:tcW w:w="705" w:type="dxa"/>
            <w:tcBorders>
              <w:top w:val="nil"/>
              <w:left w:val="nil"/>
              <w:bottom w:val="nil"/>
              <w:right w:val="nil"/>
            </w:tcBorders>
            <w:shd w:val="clear" w:color="auto" w:fill="auto"/>
            <w:noWrap/>
            <w:vAlign w:val="center"/>
          </w:tcPr>
          <w:p w14:paraId="57B372A0" w14:textId="2DEA55B8"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-3.97</w:t>
            </w:r>
          </w:p>
        </w:tc>
        <w:tc>
          <w:tcPr>
            <w:tcW w:w="705" w:type="dxa"/>
            <w:tcBorders>
              <w:top w:val="nil"/>
              <w:left w:val="nil"/>
              <w:bottom w:val="nil"/>
              <w:right w:val="nil"/>
            </w:tcBorders>
            <w:shd w:val="clear" w:color="auto" w:fill="auto"/>
            <w:noWrap/>
            <w:vAlign w:val="center"/>
          </w:tcPr>
          <w:p w14:paraId="1A4145D6" w14:textId="71C16290"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-1.84</w:t>
            </w:r>
          </w:p>
        </w:tc>
        <w:tc>
          <w:tcPr>
            <w:tcW w:w="705" w:type="dxa"/>
            <w:tcBorders>
              <w:top w:val="nil"/>
              <w:left w:val="nil"/>
              <w:bottom w:val="nil"/>
              <w:right w:val="nil"/>
            </w:tcBorders>
            <w:shd w:val="clear" w:color="auto" w:fill="auto"/>
            <w:noWrap/>
            <w:vAlign w:val="center"/>
          </w:tcPr>
          <w:p w14:paraId="5520D0D2" w14:textId="4A7F8ACE"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7.64</w:t>
            </w:r>
          </w:p>
        </w:tc>
        <w:tc>
          <w:tcPr>
            <w:tcW w:w="715" w:type="dxa"/>
            <w:tcBorders>
              <w:top w:val="nil"/>
              <w:left w:val="nil"/>
              <w:bottom w:val="nil"/>
              <w:right w:val="single" w:sz="8" w:space="0" w:color="auto"/>
            </w:tcBorders>
            <w:shd w:val="clear" w:color="auto" w:fill="auto"/>
            <w:noWrap/>
            <w:vAlign w:val="center"/>
          </w:tcPr>
          <w:p w14:paraId="66F7FD53" w14:textId="133B9D96"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w:t>
            </w:r>
          </w:p>
        </w:tc>
        <w:tc>
          <w:tcPr>
            <w:tcW w:w="632" w:type="dxa"/>
            <w:tcBorders>
              <w:top w:val="nil"/>
              <w:left w:val="nil"/>
              <w:bottom w:val="nil"/>
              <w:right w:val="nil"/>
            </w:tcBorders>
            <w:vAlign w:val="center"/>
          </w:tcPr>
          <w:p w14:paraId="2BB90EB8" w14:textId="762802DF"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50.15</w:t>
            </w:r>
          </w:p>
        </w:tc>
        <w:tc>
          <w:tcPr>
            <w:tcW w:w="632" w:type="dxa"/>
            <w:tcBorders>
              <w:top w:val="nil"/>
              <w:left w:val="nil"/>
              <w:bottom w:val="nil"/>
              <w:right w:val="nil"/>
            </w:tcBorders>
            <w:vAlign w:val="center"/>
          </w:tcPr>
          <w:p w14:paraId="07A851E6" w14:textId="2C63F8F8"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8.42</w:t>
            </w:r>
          </w:p>
        </w:tc>
        <w:tc>
          <w:tcPr>
            <w:tcW w:w="632" w:type="dxa"/>
            <w:tcBorders>
              <w:top w:val="nil"/>
              <w:left w:val="nil"/>
              <w:bottom w:val="nil"/>
              <w:right w:val="nil"/>
            </w:tcBorders>
            <w:vAlign w:val="center"/>
          </w:tcPr>
          <w:p w14:paraId="0299491F" w14:textId="17D1039B"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-43.73</w:t>
            </w:r>
          </w:p>
        </w:tc>
        <w:tc>
          <w:tcPr>
            <w:tcW w:w="632" w:type="dxa"/>
            <w:tcBorders>
              <w:top w:val="nil"/>
              <w:left w:val="nil"/>
              <w:bottom w:val="nil"/>
              <w:right w:val="nil"/>
            </w:tcBorders>
            <w:vAlign w:val="center"/>
          </w:tcPr>
          <w:p w14:paraId="1A6A73EF" w14:textId="0BE0A2E2"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47.90</w:t>
            </w:r>
          </w:p>
        </w:tc>
        <w:tc>
          <w:tcPr>
            <w:tcW w:w="634" w:type="dxa"/>
            <w:tcBorders>
              <w:top w:val="nil"/>
              <w:left w:val="nil"/>
              <w:bottom w:val="nil"/>
              <w:right w:val="nil"/>
            </w:tcBorders>
            <w:vAlign w:val="center"/>
          </w:tcPr>
          <w:p w14:paraId="2CBBC8A3" w14:textId="7055BE5D"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18.49</w:t>
            </w:r>
          </w:p>
        </w:tc>
      </w:tr>
      <w:tr w:rsidR="00555EBC" w:rsidRPr="00A7610D" w14:paraId="7CEE398E" w14:textId="77777777" w:rsidTr="00555EBC">
        <w:trPr>
          <w:trHeight w:val="306"/>
        </w:trPr>
        <w:tc>
          <w:tcPr>
            <w:tcW w:w="2550" w:type="dxa"/>
            <w:tcBorders>
              <w:top w:val="nil"/>
              <w:left w:val="nil"/>
              <w:bottom w:val="nil"/>
              <w:right w:val="nil"/>
            </w:tcBorders>
            <w:shd w:val="clear" w:color="auto" w:fill="auto"/>
            <w:vAlign w:val="center"/>
          </w:tcPr>
          <w:p w14:paraId="7396DE99" w14:textId="4B8E848D" w:rsidR="00555EBC" w:rsidRPr="00A7610D" w:rsidRDefault="00555EBC" w:rsidP="00555EBC">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Thai Free Hold</w:t>
            </w:r>
          </w:p>
        </w:tc>
        <w:tc>
          <w:tcPr>
            <w:tcW w:w="554" w:type="dxa"/>
            <w:tcBorders>
              <w:top w:val="nil"/>
              <w:left w:val="nil"/>
              <w:bottom w:val="nil"/>
              <w:right w:val="nil"/>
            </w:tcBorders>
            <w:vAlign w:val="center"/>
          </w:tcPr>
          <w:p w14:paraId="7008AB12" w14:textId="6E70047F"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-0.50</w:t>
            </w:r>
          </w:p>
        </w:tc>
        <w:tc>
          <w:tcPr>
            <w:tcW w:w="676" w:type="dxa"/>
            <w:tcBorders>
              <w:top w:val="nil"/>
              <w:left w:val="nil"/>
              <w:bottom w:val="nil"/>
              <w:right w:val="nil"/>
            </w:tcBorders>
            <w:shd w:val="clear" w:color="auto" w:fill="auto"/>
            <w:noWrap/>
            <w:vAlign w:val="center"/>
          </w:tcPr>
          <w:p w14:paraId="7DE6908F" w14:textId="1B49ED90"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-0.50</w:t>
            </w:r>
          </w:p>
        </w:tc>
        <w:tc>
          <w:tcPr>
            <w:tcW w:w="738" w:type="dxa"/>
            <w:tcBorders>
              <w:top w:val="nil"/>
              <w:left w:val="nil"/>
              <w:bottom w:val="nil"/>
              <w:right w:val="nil"/>
            </w:tcBorders>
            <w:shd w:val="clear" w:color="auto" w:fill="auto"/>
            <w:noWrap/>
            <w:vAlign w:val="center"/>
          </w:tcPr>
          <w:p w14:paraId="1144BD41" w14:textId="630D0175"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-1.04</w:t>
            </w:r>
          </w:p>
        </w:tc>
        <w:tc>
          <w:tcPr>
            <w:tcW w:w="705" w:type="dxa"/>
            <w:tcBorders>
              <w:top w:val="nil"/>
              <w:left w:val="nil"/>
              <w:bottom w:val="nil"/>
              <w:right w:val="nil"/>
            </w:tcBorders>
            <w:shd w:val="clear" w:color="auto" w:fill="auto"/>
            <w:noWrap/>
            <w:vAlign w:val="center"/>
          </w:tcPr>
          <w:p w14:paraId="151D3178" w14:textId="15ED2148"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-0.30</w:t>
            </w:r>
          </w:p>
        </w:tc>
        <w:tc>
          <w:tcPr>
            <w:tcW w:w="705" w:type="dxa"/>
            <w:tcBorders>
              <w:top w:val="nil"/>
              <w:left w:val="nil"/>
              <w:bottom w:val="nil"/>
              <w:right w:val="nil"/>
            </w:tcBorders>
            <w:shd w:val="clear" w:color="auto" w:fill="auto"/>
            <w:noWrap/>
            <w:vAlign w:val="center"/>
          </w:tcPr>
          <w:p w14:paraId="1BFF8DAE" w14:textId="57E6DD97"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2.44</w:t>
            </w:r>
          </w:p>
        </w:tc>
        <w:tc>
          <w:tcPr>
            <w:tcW w:w="705" w:type="dxa"/>
            <w:tcBorders>
              <w:top w:val="nil"/>
              <w:left w:val="nil"/>
              <w:bottom w:val="nil"/>
              <w:right w:val="nil"/>
            </w:tcBorders>
            <w:shd w:val="clear" w:color="auto" w:fill="auto"/>
            <w:noWrap/>
            <w:vAlign w:val="center"/>
          </w:tcPr>
          <w:p w14:paraId="35EB11D2" w14:textId="14FD850B"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0.58</w:t>
            </w:r>
          </w:p>
        </w:tc>
        <w:tc>
          <w:tcPr>
            <w:tcW w:w="715" w:type="dxa"/>
            <w:tcBorders>
              <w:top w:val="nil"/>
              <w:left w:val="nil"/>
              <w:bottom w:val="nil"/>
              <w:right w:val="single" w:sz="8" w:space="0" w:color="auto"/>
            </w:tcBorders>
            <w:shd w:val="clear" w:color="auto" w:fill="auto"/>
            <w:noWrap/>
            <w:vAlign w:val="center"/>
          </w:tcPr>
          <w:p w14:paraId="16177551" w14:textId="7464979F"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2.58</w:t>
            </w:r>
          </w:p>
        </w:tc>
        <w:tc>
          <w:tcPr>
            <w:tcW w:w="632" w:type="dxa"/>
            <w:tcBorders>
              <w:top w:val="nil"/>
              <w:left w:val="nil"/>
              <w:bottom w:val="nil"/>
              <w:right w:val="nil"/>
            </w:tcBorders>
            <w:vAlign w:val="center"/>
          </w:tcPr>
          <w:p w14:paraId="2EBDDB1F" w14:textId="324DA7DA"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-2.43</w:t>
            </w:r>
          </w:p>
        </w:tc>
        <w:tc>
          <w:tcPr>
            <w:tcW w:w="632" w:type="dxa"/>
            <w:tcBorders>
              <w:top w:val="nil"/>
              <w:left w:val="nil"/>
              <w:bottom w:val="nil"/>
              <w:right w:val="nil"/>
            </w:tcBorders>
            <w:vAlign w:val="center"/>
          </w:tcPr>
          <w:p w14:paraId="42B2F561" w14:textId="28E077B6"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-0.63</w:t>
            </w:r>
          </w:p>
        </w:tc>
        <w:tc>
          <w:tcPr>
            <w:tcW w:w="632" w:type="dxa"/>
            <w:tcBorders>
              <w:top w:val="nil"/>
              <w:left w:val="nil"/>
              <w:bottom w:val="nil"/>
              <w:right w:val="nil"/>
            </w:tcBorders>
            <w:vAlign w:val="center"/>
          </w:tcPr>
          <w:p w14:paraId="06ABDC47" w14:textId="027508D9"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3.30</w:t>
            </w:r>
          </w:p>
        </w:tc>
        <w:tc>
          <w:tcPr>
            <w:tcW w:w="632" w:type="dxa"/>
            <w:tcBorders>
              <w:top w:val="nil"/>
              <w:left w:val="nil"/>
              <w:bottom w:val="nil"/>
              <w:right w:val="nil"/>
            </w:tcBorders>
            <w:vAlign w:val="center"/>
          </w:tcPr>
          <w:p w14:paraId="31547700" w14:textId="7F9291FF"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2.56</w:t>
            </w:r>
          </w:p>
        </w:tc>
        <w:tc>
          <w:tcPr>
            <w:tcW w:w="634" w:type="dxa"/>
            <w:tcBorders>
              <w:top w:val="nil"/>
              <w:left w:val="nil"/>
              <w:bottom w:val="nil"/>
              <w:right w:val="nil"/>
            </w:tcBorders>
            <w:vAlign w:val="center"/>
          </w:tcPr>
          <w:p w14:paraId="42EDA70A" w14:textId="24F24098"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0.97</w:t>
            </w:r>
          </w:p>
        </w:tc>
      </w:tr>
      <w:tr w:rsidR="00555EBC" w:rsidRPr="00A7610D" w14:paraId="42AC43A0" w14:textId="77777777" w:rsidTr="00555EBC">
        <w:trPr>
          <w:trHeight w:val="306"/>
        </w:trPr>
        <w:tc>
          <w:tcPr>
            <w:tcW w:w="2550" w:type="dxa"/>
            <w:tcBorders>
              <w:top w:val="nil"/>
              <w:left w:val="nil"/>
              <w:bottom w:val="nil"/>
              <w:right w:val="nil"/>
            </w:tcBorders>
            <w:shd w:val="clear" w:color="auto" w:fill="auto"/>
            <w:vAlign w:val="center"/>
          </w:tcPr>
          <w:p w14:paraId="5A22F778" w14:textId="44075418" w:rsidR="00555EBC" w:rsidRPr="00A7610D" w:rsidRDefault="00555EBC" w:rsidP="00555EBC">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Thai Mixed (between free and lease hold)</w:t>
            </w:r>
          </w:p>
        </w:tc>
        <w:tc>
          <w:tcPr>
            <w:tcW w:w="554" w:type="dxa"/>
            <w:tcBorders>
              <w:top w:val="nil"/>
              <w:left w:val="nil"/>
              <w:bottom w:val="nil"/>
              <w:right w:val="nil"/>
            </w:tcBorders>
            <w:vAlign w:val="center"/>
          </w:tcPr>
          <w:p w14:paraId="39B3C306" w14:textId="3EBBC715"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0.36</w:t>
            </w:r>
          </w:p>
        </w:tc>
        <w:tc>
          <w:tcPr>
            <w:tcW w:w="676" w:type="dxa"/>
            <w:tcBorders>
              <w:top w:val="nil"/>
              <w:left w:val="nil"/>
              <w:bottom w:val="nil"/>
              <w:right w:val="nil"/>
            </w:tcBorders>
            <w:shd w:val="clear" w:color="auto" w:fill="auto"/>
            <w:noWrap/>
            <w:vAlign w:val="center"/>
          </w:tcPr>
          <w:p w14:paraId="0A7C8C3E" w14:textId="295CAF36"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0.36</w:t>
            </w:r>
          </w:p>
        </w:tc>
        <w:tc>
          <w:tcPr>
            <w:tcW w:w="738" w:type="dxa"/>
            <w:tcBorders>
              <w:top w:val="nil"/>
              <w:left w:val="nil"/>
              <w:bottom w:val="nil"/>
              <w:right w:val="nil"/>
            </w:tcBorders>
            <w:shd w:val="clear" w:color="auto" w:fill="auto"/>
            <w:noWrap/>
            <w:vAlign w:val="center"/>
          </w:tcPr>
          <w:p w14:paraId="671CCB3C" w14:textId="02B80DDD"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-0.96</w:t>
            </w:r>
          </w:p>
        </w:tc>
        <w:tc>
          <w:tcPr>
            <w:tcW w:w="705" w:type="dxa"/>
            <w:tcBorders>
              <w:top w:val="nil"/>
              <w:left w:val="nil"/>
              <w:bottom w:val="nil"/>
              <w:right w:val="nil"/>
            </w:tcBorders>
            <w:shd w:val="clear" w:color="auto" w:fill="auto"/>
            <w:noWrap/>
            <w:vAlign w:val="center"/>
          </w:tcPr>
          <w:p w14:paraId="56ADBD26" w14:textId="00B37837"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-0.07</w:t>
            </w:r>
          </w:p>
        </w:tc>
        <w:tc>
          <w:tcPr>
            <w:tcW w:w="705" w:type="dxa"/>
            <w:tcBorders>
              <w:top w:val="nil"/>
              <w:left w:val="nil"/>
              <w:bottom w:val="nil"/>
              <w:right w:val="nil"/>
            </w:tcBorders>
            <w:shd w:val="clear" w:color="auto" w:fill="auto"/>
            <w:noWrap/>
            <w:vAlign w:val="center"/>
          </w:tcPr>
          <w:p w14:paraId="623E3A69" w14:textId="2068F18B"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-1.61</w:t>
            </w:r>
          </w:p>
        </w:tc>
        <w:tc>
          <w:tcPr>
            <w:tcW w:w="705" w:type="dxa"/>
            <w:tcBorders>
              <w:top w:val="nil"/>
              <w:left w:val="nil"/>
              <w:bottom w:val="nil"/>
              <w:right w:val="nil"/>
            </w:tcBorders>
            <w:shd w:val="clear" w:color="auto" w:fill="auto"/>
            <w:noWrap/>
            <w:vAlign w:val="center"/>
          </w:tcPr>
          <w:p w14:paraId="0853C5A9" w14:textId="2ED9FD6A"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-1.11</w:t>
            </w:r>
          </w:p>
        </w:tc>
        <w:tc>
          <w:tcPr>
            <w:tcW w:w="715" w:type="dxa"/>
            <w:tcBorders>
              <w:top w:val="nil"/>
              <w:left w:val="nil"/>
              <w:bottom w:val="nil"/>
              <w:right w:val="single" w:sz="8" w:space="0" w:color="auto"/>
            </w:tcBorders>
            <w:shd w:val="clear" w:color="auto" w:fill="auto"/>
            <w:noWrap/>
            <w:vAlign w:val="center"/>
          </w:tcPr>
          <w:p w14:paraId="10D28D02" w14:textId="2FB18F10"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1.82</w:t>
            </w:r>
          </w:p>
        </w:tc>
        <w:tc>
          <w:tcPr>
            <w:tcW w:w="632" w:type="dxa"/>
            <w:tcBorders>
              <w:top w:val="nil"/>
              <w:left w:val="nil"/>
              <w:bottom w:val="nil"/>
              <w:right w:val="nil"/>
            </w:tcBorders>
            <w:vAlign w:val="center"/>
          </w:tcPr>
          <w:p w14:paraId="2EFC6F32" w14:textId="5C18B118"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3.19</w:t>
            </w:r>
          </w:p>
        </w:tc>
        <w:tc>
          <w:tcPr>
            <w:tcW w:w="632" w:type="dxa"/>
            <w:tcBorders>
              <w:top w:val="nil"/>
              <w:left w:val="nil"/>
              <w:bottom w:val="nil"/>
              <w:right w:val="nil"/>
            </w:tcBorders>
            <w:vAlign w:val="center"/>
          </w:tcPr>
          <w:p w14:paraId="45C68572" w14:textId="7CBE0419"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-1.48</w:t>
            </w:r>
          </w:p>
        </w:tc>
        <w:tc>
          <w:tcPr>
            <w:tcW w:w="632" w:type="dxa"/>
            <w:tcBorders>
              <w:top w:val="nil"/>
              <w:left w:val="nil"/>
              <w:bottom w:val="nil"/>
              <w:right w:val="nil"/>
            </w:tcBorders>
            <w:vAlign w:val="center"/>
          </w:tcPr>
          <w:p w14:paraId="1613A707" w14:textId="2095A153"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-4.43</w:t>
            </w:r>
          </w:p>
        </w:tc>
        <w:tc>
          <w:tcPr>
            <w:tcW w:w="632" w:type="dxa"/>
            <w:tcBorders>
              <w:top w:val="nil"/>
              <w:left w:val="nil"/>
              <w:bottom w:val="nil"/>
              <w:right w:val="nil"/>
            </w:tcBorders>
            <w:vAlign w:val="center"/>
          </w:tcPr>
          <w:p w14:paraId="5AD78842" w14:textId="5BAE6833"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-1.13</w:t>
            </w:r>
          </w:p>
        </w:tc>
        <w:tc>
          <w:tcPr>
            <w:tcW w:w="634" w:type="dxa"/>
            <w:tcBorders>
              <w:top w:val="nil"/>
              <w:left w:val="nil"/>
              <w:bottom w:val="nil"/>
              <w:right w:val="nil"/>
            </w:tcBorders>
            <w:vAlign w:val="center"/>
          </w:tcPr>
          <w:p w14:paraId="6C280EA0" w14:textId="5717465B"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-3.10</w:t>
            </w:r>
          </w:p>
        </w:tc>
      </w:tr>
      <w:tr w:rsidR="00555EBC" w:rsidRPr="00A7610D" w14:paraId="2F2F1641" w14:textId="77777777" w:rsidTr="00555EBC">
        <w:trPr>
          <w:trHeight w:val="368"/>
        </w:trPr>
        <w:tc>
          <w:tcPr>
            <w:tcW w:w="2550" w:type="dxa"/>
            <w:tcBorders>
              <w:top w:val="nil"/>
              <w:left w:val="nil"/>
              <w:bottom w:val="nil"/>
              <w:right w:val="nil"/>
            </w:tcBorders>
            <w:shd w:val="clear" w:color="auto" w:fill="auto"/>
            <w:vAlign w:val="center"/>
          </w:tcPr>
          <w:p w14:paraId="65AB227F" w14:textId="2FF8B40E" w:rsidR="00555EBC" w:rsidRPr="00A7610D" w:rsidRDefault="00555EBC" w:rsidP="00555EBC">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US Equity</w:t>
            </w:r>
          </w:p>
        </w:tc>
        <w:tc>
          <w:tcPr>
            <w:tcW w:w="554" w:type="dxa"/>
            <w:tcBorders>
              <w:top w:val="nil"/>
              <w:left w:val="nil"/>
              <w:bottom w:val="nil"/>
              <w:right w:val="nil"/>
            </w:tcBorders>
            <w:vAlign w:val="center"/>
          </w:tcPr>
          <w:p w14:paraId="11BFA160" w14:textId="6C650994"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-7.05</w:t>
            </w:r>
          </w:p>
        </w:tc>
        <w:tc>
          <w:tcPr>
            <w:tcW w:w="676" w:type="dxa"/>
            <w:tcBorders>
              <w:top w:val="nil"/>
              <w:left w:val="nil"/>
              <w:bottom w:val="nil"/>
              <w:right w:val="nil"/>
            </w:tcBorders>
            <w:shd w:val="clear" w:color="auto" w:fill="auto"/>
            <w:noWrap/>
            <w:vAlign w:val="center"/>
          </w:tcPr>
          <w:p w14:paraId="71574603" w14:textId="19A62596"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-7.05</w:t>
            </w:r>
          </w:p>
        </w:tc>
        <w:tc>
          <w:tcPr>
            <w:tcW w:w="738" w:type="dxa"/>
            <w:tcBorders>
              <w:top w:val="nil"/>
              <w:left w:val="nil"/>
              <w:bottom w:val="nil"/>
              <w:right w:val="nil"/>
            </w:tcBorders>
            <w:shd w:val="clear" w:color="auto" w:fill="auto"/>
            <w:noWrap/>
            <w:vAlign w:val="center"/>
          </w:tcPr>
          <w:p w14:paraId="3C25E62A" w14:textId="172C249D"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-1.87</w:t>
            </w:r>
          </w:p>
        </w:tc>
        <w:tc>
          <w:tcPr>
            <w:tcW w:w="705" w:type="dxa"/>
            <w:tcBorders>
              <w:top w:val="nil"/>
              <w:left w:val="nil"/>
              <w:bottom w:val="nil"/>
              <w:right w:val="nil"/>
            </w:tcBorders>
            <w:shd w:val="clear" w:color="auto" w:fill="auto"/>
            <w:noWrap/>
            <w:vAlign w:val="center"/>
          </w:tcPr>
          <w:p w14:paraId="14FBA384" w14:textId="7E2731FB"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1.57</w:t>
            </w:r>
          </w:p>
        </w:tc>
        <w:tc>
          <w:tcPr>
            <w:tcW w:w="705" w:type="dxa"/>
            <w:tcBorders>
              <w:top w:val="nil"/>
              <w:left w:val="nil"/>
              <w:bottom w:val="nil"/>
              <w:right w:val="nil"/>
            </w:tcBorders>
            <w:shd w:val="clear" w:color="auto" w:fill="auto"/>
            <w:noWrap/>
            <w:vAlign w:val="center"/>
          </w:tcPr>
          <w:p w14:paraId="14BCB2A8" w14:textId="08BF80BC"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1.85</w:t>
            </w:r>
          </w:p>
        </w:tc>
        <w:tc>
          <w:tcPr>
            <w:tcW w:w="705" w:type="dxa"/>
            <w:tcBorders>
              <w:top w:val="nil"/>
              <w:left w:val="nil"/>
              <w:bottom w:val="nil"/>
              <w:right w:val="nil"/>
            </w:tcBorders>
            <w:shd w:val="clear" w:color="auto" w:fill="auto"/>
            <w:noWrap/>
            <w:vAlign w:val="center"/>
          </w:tcPr>
          <w:p w14:paraId="261E973F" w14:textId="4BA54D55"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11.37</w:t>
            </w:r>
          </w:p>
        </w:tc>
        <w:tc>
          <w:tcPr>
            <w:tcW w:w="715" w:type="dxa"/>
            <w:tcBorders>
              <w:top w:val="nil"/>
              <w:left w:val="nil"/>
              <w:bottom w:val="nil"/>
              <w:right w:val="single" w:sz="8" w:space="0" w:color="auto"/>
            </w:tcBorders>
            <w:shd w:val="clear" w:color="auto" w:fill="auto"/>
            <w:noWrap/>
            <w:vAlign w:val="center"/>
          </w:tcPr>
          <w:p w14:paraId="7E9D18E9" w14:textId="214078AF"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8.24</w:t>
            </w:r>
          </w:p>
        </w:tc>
        <w:tc>
          <w:tcPr>
            <w:tcW w:w="632" w:type="dxa"/>
            <w:tcBorders>
              <w:top w:val="nil"/>
              <w:left w:val="nil"/>
              <w:bottom w:val="nil"/>
              <w:right w:val="nil"/>
            </w:tcBorders>
            <w:vAlign w:val="center"/>
          </w:tcPr>
          <w:p w14:paraId="2D2B1352" w14:textId="2F6905DA"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20.70</w:t>
            </w:r>
          </w:p>
        </w:tc>
        <w:tc>
          <w:tcPr>
            <w:tcW w:w="632" w:type="dxa"/>
            <w:tcBorders>
              <w:top w:val="nil"/>
              <w:left w:val="nil"/>
              <w:bottom w:val="nil"/>
              <w:right w:val="nil"/>
            </w:tcBorders>
            <w:vAlign w:val="center"/>
          </w:tcPr>
          <w:p w14:paraId="23DD2EDD" w14:textId="39280CB1"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22.20</w:t>
            </w:r>
          </w:p>
        </w:tc>
        <w:tc>
          <w:tcPr>
            <w:tcW w:w="632" w:type="dxa"/>
            <w:tcBorders>
              <w:top w:val="nil"/>
              <w:left w:val="nil"/>
              <w:bottom w:val="nil"/>
              <w:right w:val="nil"/>
            </w:tcBorders>
            <w:vAlign w:val="center"/>
          </w:tcPr>
          <w:p w14:paraId="5F95D8E9" w14:textId="3688BBC4"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-30.01</w:t>
            </w:r>
          </w:p>
        </w:tc>
        <w:tc>
          <w:tcPr>
            <w:tcW w:w="632" w:type="dxa"/>
            <w:tcBorders>
              <w:top w:val="nil"/>
              <w:left w:val="nil"/>
              <w:bottom w:val="nil"/>
              <w:right w:val="nil"/>
            </w:tcBorders>
            <w:vAlign w:val="center"/>
          </w:tcPr>
          <w:p w14:paraId="4003EFB9" w14:textId="0758F342"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25.04</w:t>
            </w:r>
          </w:p>
        </w:tc>
        <w:tc>
          <w:tcPr>
            <w:tcW w:w="634" w:type="dxa"/>
            <w:tcBorders>
              <w:top w:val="nil"/>
              <w:left w:val="nil"/>
              <w:bottom w:val="nil"/>
              <w:right w:val="nil"/>
            </w:tcBorders>
            <w:vAlign w:val="center"/>
          </w:tcPr>
          <w:p w14:paraId="638D3F58" w14:textId="081DAF49"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18.66</w:t>
            </w:r>
          </w:p>
        </w:tc>
      </w:tr>
      <w:tr w:rsidR="00555EBC" w:rsidRPr="00A7610D" w14:paraId="3E17D713" w14:textId="77777777" w:rsidTr="00555EBC">
        <w:trPr>
          <w:trHeight w:val="306"/>
        </w:trPr>
        <w:tc>
          <w:tcPr>
            <w:tcW w:w="2550" w:type="dxa"/>
            <w:tcBorders>
              <w:top w:val="nil"/>
              <w:left w:val="nil"/>
              <w:bottom w:val="nil"/>
              <w:right w:val="nil"/>
            </w:tcBorders>
            <w:shd w:val="clear" w:color="auto" w:fill="auto"/>
            <w:vAlign w:val="center"/>
          </w:tcPr>
          <w:p w14:paraId="3C7594C7" w14:textId="1A1D216B" w:rsidR="00555EBC" w:rsidRPr="00A7610D" w:rsidRDefault="00555EBC" w:rsidP="00555EBC">
            <w:pPr>
              <w:spacing w:after="0" w:line="240" w:lineRule="auto"/>
              <w:rPr>
                <w:rFonts w:ascii="Morningstar 1" w:eastAsia="Times New Roman" w:hAnsi="Morningstar 1"/>
                <w:b/>
                <w:bCs/>
                <w:color w:val="000000"/>
                <w:sz w:val="14"/>
                <w:szCs w:val="14"/>
                <w:lang w:eastAsia="en-AU"/>
              </w:rPr>
            </w:pPr>
            <w:r w:rsidRPr="00A7610D">
              <w:rPr>
                <w:rFonts w:ascii="Morningstar 1" w:hAnsi="Morningstar 1"/>
                <w:b/>
                <w:bCs/>
                <w:color w:val="000000"/>
                <w:sz w:val="14"/>
                <w:szCs w:val="14"/>
              </w:rPr>
              <w:t>Vietnam Equity</w:t>
            </w:r>
          </w:p>
        </w:tc>
        <w:tc>
          <w:tcPr>
            <w:tcW w:w="554" w:type="dxa"/>
            <w:tcBorders>
              <w:top w:val="nil"/>
              <w:left w:val="nil"/>
              <w:bottom w:val="nil"/>
              <w:right w:val="nil"/>
            </w:tcBorders>
            <w:vAlign w:val="center"/>
          </w:tcPr>
          <w:p w14:paraId="04056D81" w14:textId="7B54F85E"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-3.62</w:t>
            </w:r>
          </w:p>
        </w:tc>
        <w:tc>
          <w:tcPr>
            <w:tcW w:w="676" w:type="dxa"/>
            <w:tcBorders>
              <w:top w:val="nil"/>
              <w:left w:val="nil"/>
              <w:bottom w:val="nil"/>
              <w:right w:val="nil"/>
            </w:tcBorders>
            <w:shd w:val="clear" w:color="auto" w:fill="auto"/>
            <w:noWrap/>
            <w:vAlign w:val="center"/>
          </w:tcPr>
          <w:p w14:paraId="05D975FB" w14:textId="0EE7C858"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-3.62</w:t>
            </w:r>
          </w:p>
        </w:tc>
        <w:tc>
          <w:tcPr>
            <w:tcW w:w="738" w:type="dxa"/>
            <w:tcBorders>
              <w:top w:val="nil"/>
              <w:left w:val="nil"/>
              <w:bottom w:val="nil"/>
              <w:right w:val="nil"/>
            </w:tcBorders>
            <w:shd w:val="clear" w:color="auto" w:fill="auto"/>
            <w:noWrap/>
            <w:vAlign w:val="center"/>
          </w:tcPr>
          <w:p w14:paraId="028FCFF1" w14:textId="56797EF9"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-3.47</w:t>
            </w:r>
          </w:p>
        </w:tc>
        <w:tc>
          <w:tcPr>
            <w:tcW w:w="705" w:type="dxa"/>
            <w:tcBorders>
              <w:top w:val="nil"/>
              <w:left w:val="nil"/>
              <w:bottom w:val="nil"/>
              <w:right w:val="nil"/>
            </w:tcBorders>
            <w:shd w:val="clear" w:color="auto" w:fill="auto"/>
            <w:noWrap/>
            <w:vAlign w:val="center"/>
          </w:tcPr>
          <w:p w14:paraId="6228F50A" w14:textId="08701FDA"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-9.39</w:t>
            </w:r>
          </w:p>
        </w:tc>
        <w:tc>
          <w:tcPr>
            <w:tcW w:w="705" w:type="dxa"/>
            <w:tcBorders>
              <w:top w:val="nil"/>
              <w:left w:val="nil"/>
              <w:bottom w:val="nil"/>
              <w:right w:val="nil"/>
            </w:tcBorders>
            <w:shd w:val="clear" w:color="auto" w:fill="auto"/>
            <w:noWrap/>
            <w:vAlign w:val="center"/>
          </w:tcPr>
          <w:p w14:paraId="584D6C15" w14:textId="413E759A"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-8.84</w:t>
            </w:r>
          </w:p>
        </w:tc>
        <w:tc>
          <w:tcPr>
            <w:tcW w:w="705" w:type="dxa"/>
            <w:tcBorders>
              <w:top w:val="nil"/>
              <w:left w:val="nil"/>
              <w:bottom w:val="nil"/>
              <w:right w:val="nil"/>
            </w:tcBorders>
            <w:shd w:val="clear" w:color="auto" w:fill="auto"/>
            <w:noWrap/>
            <w:vAlign w:val="center"/>
          </w:tcPr>
          <w:p w14:paraId="2D383E3E" w14:textId="6C89356F"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11.75</w:t>
            </w:r>
          </w:p>
        </w:tc>
        <w:tc>
          <w:tcPr>
            <w:tcW w:w="715" w:type="dxa"/>
            <w:tcBorders>
              <w:top w:val="nil"/>
              <w:left w:val="nil"/>
              <w:bottom w:val="nil"/>
              <w:right w:val="single" w:sz="8" w:space="0" w:color="auto"/>
            </w:tcBorders>
            <w:shd w:val="clear" w:color="auto" w:fill="auto"/>
            <w:noWrap/>
            <w:vAlign w:val="center"/>
          </w:tcPr>
          <w:p w14:paraId="61B8977B" w14:textId="6565B67C" w:rsidR="00555EBC" w:rsidRPr="00E117A8" w:rsidRDefault="00555EBC" w:rsidP="00555EBC">
            <w:pPr>
              <w:spacing w:after="0" w:line="240" w:lineRule="auto"/>
              <w:jc w:val="center"/>
              <w:rPr>
                <w:rFonts w:ascii="Morningstar 1" w:hAnsi="Morningstar 1"/>
                <w:color w:val="000000"/>
                <w:sz w:val="14"/>
                <w:szCs w:val="14"/>
              </w:rPr>
            </w:pPr>
            <w:r w:rsidRPr="00555EBC">
              <w:rPr>
                <w:rFonts w:ascii="Morningstar 1" w:hAnsi="Morningstar 1"/>
                <w:color w:val="000000"/>
                <w:sz w:val="14"/>
                <w:szCs w:val="14"/>
              </w:rPr>
              <w:t>-</w:t>
            </w:r>
          </w:p>
        </w:tc>
        <w:tc>
          <w:tcPr>
            <w:tcW w:w="632" w:type="dxa"/>
            <w:tcBorders>
              <w:top w:val="nil"/>
              <w:left w:val="nil"/>
              <w:bottom w:val="nil"/>
              <w:right w:val="nil"/>
            </w:tcBorders>
            <w:vAlign w:val="center"/>
          </w:tcPr>
          <w:p w14:paraId="16793242" w14:textId="4E743235"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15.86</w:t>
            </w:r>
          </w:p>
        </w:tc>
        <w:tc>
          <w:tcPr>
            <w:tcW w:w="632" w:type="dxa"/>
            <w:tcBorders>
              <w:top w:val="nil"/>
              <w:left w:val="nil"/>
              <w:bottom w:val="nil"/>
              <w:right w:val="nil"/>
            </w:tcBorders>
            <w:vAlign w:val="center"/>
          </w:tcPr>
          <w:p w14:paraId="0CF83ECD" w14:textId="372D73AB"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45.20</w:t>
            </w:r>
          </w:p>
        </w:tc>
        <w:tc>
          <w:tcPr>
            <w:tcW w:w="632" w:type="dxa"/>
            <w:tcBorders>
              <w:top w:val="nil"/>
              <w:left w:val="nil"/>
              <w:bottom w:val="nil"/>
              <w:right w:val="nil"/>
            </w:tcBorders>
            <w:vAlign w:val="center"/>
          </w:tcPr>
          <w:p w14:paraId="15EB3DF4" w14:textId="5AEEB817"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-32.85</w:t>
            </w:r>
          </w:p>
        </w:tc>
        <w:tc>
          <w:tcPr>
            <w:tcW w:w="632" w:type="dxa"/>
            <w:tcBorders>
              <w:top w:val="nil"/>
              <w:left w:val="nil"/>
              <w:bottom w:val="nil"/>
              <w:right w:val="nil"/>
            </w:tcBorders>
            <w:vAlign w:val="center"/>
          </w:tcPr>
          <w:p w14:paraId="43683C87" w14:textId="4979C236"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7.81</w:t>
            </w:r>
          </w:p>
        </w:tc>
        <w:tc>
          <w:tcPr>
            <w:tcW w:w="634" w:type="dxa"/>
            <w:tcBorders>
              <w:top w:val="nil"/>
              <w:left w:val="nil"/>
              <w:bottom w:val="nil"/>
              <w:right w:val="nil"/>
            </w:tcBorders>
            <w:vAlign w:val="center"/>
          </w:tcPr>
          <w:p w14:paraId="6A627271" w14:textId="60A9754B" w:rsidR="00555EBC" w:rsidRPr="00154B27" w:rsidRDefault="00555EBC" w:rsidP="00555EBC">
            <w:pPr>
              <w:spacing w:after="0" w:line="240" w:lineRule="auto"/>
              <w:jc w:val="center"/>
              <w:rPr>
                <w:rFonts w:ascii="Morningstar 1" w:hAnsi="Morningstar 1"/>
                <w:color w:val="000000"/>
                <w:sz w:val="14"/>
                <w:szCs w:val="14"/>
              </w:rPr>
            </w:pPr>
            <w:r w:rsidRPr="00902695">
              <w:rPr>
                <w:rFonts w:ascii="Morningstar 1" w:hAnsi="Morningstar 1"/>
                <w:color w:val="000000"/>
                <w:sz w:val="14"/>
                <w:szCs w:val="14"/>
              </w:rPr>
              <w:t>8.60</w:t>
            </w:r>
          </w:p>
        </w:tc>
      </w:tr>
    </w:tbl>
    <w:p w14:paraId="7A5710D2" w14:textId="2F0BD5EE" w:rsidR="00712956" w:rsidRDefault="00712956" w:rsidP="00712956">
      <w:pPr>
        <w:spacing w:line="240" w:lineRule="auto"/>
        <w:rPr>
          <w:noProof/>
          <w:lang w:val="en-US"/>
        </w:rPr>
      </w:pPr>
      <w:r>
        <w:rPr>
          <w:noProof/>
        </w:rPr>
        <w:drawing>
          <wp:anchor distT="0" distB="0" distL="114300" distR="114300" simplePos="0" relativeHeight="251658240" behindDoc="0" locked="0" layoutInCell="1" allowOverlap="1" wp14:anchorId="6B12A416" wp14:editId="200049D5">
            <wp:simplePos x="0" y="0"/>
            <wp:positionH relativeFrom="margin">
              <wp:posOffset>5393838</wp:posOffset>
            </wp:positionH>
            <wp:positionV relativeFrom="paragraph">
              <wp:posOffset>8415</wp:posOffset>
            </wp:positionV>
            <wp:extent cx="1228550" cy="408275"/>
            <wp:effectExtent l="0" t="0" r="0" b="0"/>
            <wp:wrapNone/>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39342" cy="411861"/>
                    </a:xfrm>
                    <a:prstGeom prst="rect">
                      <a:avLst/>
                    </a:prstGeom>
                  </pic:spPr>
                </pic:pic>
              </a:graphicData>
            </a:graphic>
            <wp14:sizeRelH relativeFrom="margin">
              <wp14:pctWidth>0</wp14:pctWidth>
            </wp14:sizeRelH>
            <wp14:sizeRelV relativeFrom="margin">
              <wp14:pctHeight>0</wp14:pctHeight>
            </wp14:sizeRelV>
          </wp:anchor>
        </w:drawing>
      </w:r>
      <w:r w:rsidR="0090159E">
        <w:rPr>
          <w:noProof/>
        </w:rPr>
        <mc:AlternateContent>
          <mc:Choice Requires="wps">
            <w:drawing>
              <wp:anchor distT="0" distB="0" distL="114300" distR="114300" simplePos="0" relativeHeight="251659264" behindDoc="0" locked="0" layoutInCell="1" allowOverlap="1" wp14:anchorId="4229D395" wp14:editId="58C5F98D">
                <wp:simplePos x="0" y="0"/>
                <wp:positionH relativeFrom="margin">
                  <wp:align>left</wp:align>
                </wp:positionH>
                <wp:positionV relativeFrom="paragraph">
                  <wp:posOffset>485775</wp:posOffset>
                </wp:positionV>
                <wp:extent cx="6715125" cy="0"/>
                <wp:effectExtent l="0" t="0" r="0" b="0"/>
                <wp:wrapNone/>
                <wp:docPr id="28" name="Straight Connector 28"/>
                <wp:cNvGraphicFramePr/>
                <a:graphic xmlns:a="http://schemas.openxmlformats.org/drawingml/2006/main">
                  <a:graphicData uri="http://schemas.microsoft.com/office/word/2010/wordprocessingShape">
                    <wps:wsp>
                      <wps:cNvCnPr/>
                      <wps:spPr>
                        <a:xfrm flipV="1">
                          <a:off x="0" y="0"/>
                          <a:ext cx="6715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FB2587" id="Straight Connector 28"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8.25pt" to="528.75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wtuwEAAN4DAAAOAAAAZHJzL2Uyb0RvYy54bWysU01v2zAMvQ/ofxB0X2wHaDcYcXpo0V2K&#10;rdhH76pMxQIkUZDU2Pn3o+TEKbphwIpeBFPie+R7pDfXkzVsDyFqdB1vVjVn4CT22u06/uvn3cfP&#10;nMUkXC8MOuj4ASK/3l582Iy+hTUOaHoIjEhcbEff8SEl31ZVlANYEVfowdGjwmBFojDsqj6Ikdit&#10;qdZ1fVWNGHofUEKMdHs7P/Jt4VcKZPqmVITETMept1TOUM6nfFbbjWh3QfhBy2Mb4g1dWKEdFV2o&#10;bkUS7DnoP6islgEjqrSSaCtUSksoGkhNU79S82MQHooWMif6xab4frTy6/7GPQSyYfSxjf4hZBWT&#10;CpYpo/0jzbTook7ZVGw7LLbBlJiky6tPzWWzvuRMnt6qmSJT+RDTF0DL8kfHjXZZkWjF/j4mKkup&#10;p5R8bVw+Ixrd32ljSpB3AW5MYHtBU0xTk6dGuBdZFGVkdRZRvtLBwMz6HRTTPTU7yyn7deYUUoJL&#10;J17jKDvDFHWwAOvS9j+Bx/wMhbJ7/wNeEKUyurSArXYY/lb9bIWa808OzLqzBU/YH8p4izW0RMW5&#10;48LnLX0ZF/j5t9z+BgAA//8DAFBLAwQUAAYACAAAACEAioDLLt0AAAAHAQAADwAAAGRycy9kb3du&#10;cmV2LnhtbEyPzU7DMBCE70i8g7WVuFGnSG1RiFNVSByQqtIfDnBz7SUJxOtgb9rw9rjiUG47O6uZ&#10;b4vF4FpxxBAbTwom4wwEkvG2oUrB6/7p9h5EZE1Wt55QwQ9GWJTXV4XOrT/RFo87rkQKoZhrBTVz&#10;l0sZTY1Ox7HvkJL34YPTnGSopA36lMJdK++ybCadbig11LrDxxrN1653Ct4mz98b031u9i9m9R5W&#10;vF4j90rdjIblAwjGgS/HcMZP6FAmpoPvyUbRKkiPsIL5bAri7GbTeZoOfxtZFvI/f/kLAAD//wMA&#10;UEsBAi0AFAAGAAgAAAAhALaDOJL+AAAA4QEAABMAAAAAAAAAAAAAAAAAAAAAAFtDb250ZW50X1R5&#10;cGVzXS54bWxQSwECLQAUAAYACAAAACEAOP0h/9YAAACUAQAACwAAAAAAAAAAAAAAAAAvAQAAX3Jl&#10;bHMvLnJlbHNQSwECLQAUAAYACAAAACEAvYG8LbsBAADeAwAADgAAAAAAAAAAAAAAAAAuAgAAZHJz&#10;L2Uyb0RvYy54bWxQSwECLQAUAAYACAAAACEAioDLLt0AAAAHAQAADwAAAAAAAAAAAAAAAAAVBAAA&#10;ZHJzL2Rvd25yZXYueG1sUEsFBgAAAAAEAAQA8wAAAB8FAAAAAA==&#10;" strokecolor="black [3213]" strokeweight=".5pt">
                <v:stroke joinstyle="miter"/>
                <w10:wrap anchorx="margin"/>
              </v:line>
            </w:pict>
          </mc:Fallback>
        </mc:AlternateContent>
      </w:r>
      <w:r w:rsidR="000F4CDF" w:rsidRPr="000F4CDF">
        <w:rPr>
          <w:rFonts w:ascii="Morningstar 1" w:eastAsia="Times New Roman" w:hAnsi="Morningstar 1"/>
          <w:b/>
          <w:bCs/>
          <w:color w:val="000000"/>
          <w:sz w:val="24"/>
          <w:szCs w:val="24"/>
          <w:lang w:eastAsia="en-AU"/>
        </w:rPr>
        <w:t>AIMC Category Performance Report</w:t>
      </w:r>
      <w:r w:rsidR="0090159E" w:rsidRPr="0090159E">
        <w:rPr>
          <w:noProof/>
        </w:rPr>
        <w:t xml:space="preserve"> </w:t>
      </w:r>
    </w:p>
    <w:p w14:paraId="423E21CC" w14:textId="7E79CDA9" w:rsidR="00712956" w:rsidRPr="00B8506D" w:rsidRDefault="00533063" w:rsidP="00712956">
      <w:pPr>
        <w:spacing w:line="240" w:lineRule="auto"/>
        <w:rPr>
          <w:rFonts w:ascii="Morningstar 1" w:hAnsi="Morningstar 1"/>
          <w:noProof/>
          <w:sz w:val="14"/>
          <w:szCs w:val="14"/>
          <w:lang w:val="en-US"/>
        </w:rPr>
      </w:pPr>
      <w:r w:rsidRPr="00B8506D">
        <w:rPr>
          <w:rFonts w:ascii="Morningstar 1" w:hAnsi="Morningstar 1"/>
          <w:noProof/>
          <w:sz w:val="14"/>
          <w:szCs w:val="14"/>
          <w:lang w:val="en-US"/>
        </w:rPr>
        <w:t xml:space="preserve">Report as of </w:t>
      </w:r>
      <w:r w:rsidR="00555EBC">
        <w:rPr>
          <w:rFonts w:ascii="Morningstar 1" w:hAnsi="Morningstar 1"/>
          <w:noProof/>
          <w:sz w:val="14"/>
          <w:szCs w:val="14"/>
          <w:lang w:val="en-US"/>
        </w:rPr>
        <w:t>31/03</w:t>
      </w:r>
      <w:r w:rsidR="005E18F8">
        <w:rPr>
          <w:rFonts w:ascii="Morningstar 1" w:hAnsi="Morningstar 1"/>
          <w:noProof/>
          <w:sz w:val="14"/>
          <w:szCs w:val="14"/>
          <w:lang w:val="en-US"/>
        </w:rPr>
        <w:t>/202</w:t>
      </w:r>
      <w:r w:rsidR="00A97446">
        <w:rPr>
          <w:rFonts w:ascii="Morningstar 1" w:hAnsi="Morningstar 1"/>
          <w:noProof/>
          <w:sz w:val="14"/>
          <w:szCs w:val="14"/>
          <w:lang w:val="en-US"/>
        </w:rPr>
        <w:t>5</w:t>
      </w:r>
    </w:p>
    <w:p w14:paraId="1F22F8D0" w14:textId="741AC680" w:rsidR="00712956" w:rsidRPr="00767EC7" w:rsidRDefault="00712956">
      <w:pPr>
        <w:rPr>
          <w:rFonts w:ascii="Morningstar 1" w:hAnsi="Morningstar 1"/>
          <w:noProof/>
          <w:cs/>
        </w:rPr>
      </w:pPr>
      <w:r w:rsidRPr="00712956">
        <w:rPr>
          <w:rFonts w:ascii="Morningstar 1" w:hAnsi="Morningstar 1"/>
          <w:noProof/>
          <w:lang w:val="en-US"/>
        </w:rPr>
        <w:t>Return statistics for Thailand Mutual Funds</w:t>
      </w:r>
    </w:p>
    <w:sectPr w:rsidR="00712956" w:rsidRPr="00767EC7" w:rsidSect="000F4CDF">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FB31B5" w14:textId="77777777" w:rsidR="00FC3D1A" w:rsidRDefault="00FC3D1A" w:rsidP="000F4CDF">
      <w:pPr>
        <w:spacing w:after="0" w:line="240" w:lineRule="auto"/>
      </w:pPr>
      <w:r>
        <w:separator/>
      </w:r>
    </w:p>
  </w:endnote>
  <w:endnote w:type="continuationSeparator" w:id="0">
    <w:p w14:paraId="6F2C6CCD" w14:textId="77777777" w:rsidR="00FC3D1A" w:rsidRDefault="00FC3D1A" w:rsidP="000F4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orningstar 1">
    <w:panose1 w:val="020B0406020202040204"/>
    <w:charset w:val="00"/>
    <w:family w:val="swiss"/>
    <w:pitch w:val="variable"/>
    <w:sig w:usb0="00000087" w:usb1="00000000" w:usb2="00000000" w:usb3="00000000" w:csb0="0000001B"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627E7" w14:textId="1BCA5C33" w:rsidR="00E70176" w:rsidRPr="00E70176" w:rsidRDefault="008E467F" w:rsidP="00E70176">
    <w:pPr>
      <w:pStyle w:val="BodyText"/>
      <w:kinsoku w:val="0"/>
      <w:overflowPunct w:val="0"/>
      <w:spacing w:before="24"/>
      <w:ind w:left="20" w:right="18"/>
      <w:rPr>
        <w:color w:val="231F20"/>
      </w:rPr>
    </w:pPr>
    <w:r>
      <w:rPr>
        <w:rFonts w:ascii="Times New Roman" w:hAnsi="Times New Roman" w:cs="Angsana New"/>
        <w:noProof/>
        <w:sz w:val="24"/>
        <w:szCs w:val="24"/>
      </w:rPr>
      <w:drawing>
        <wp:anchor distT="0" distB="0" distL="114300" distR="114300" simplePos="0" relativeHeight="251658240" behindDoc="0" locked="0" layoutInCell="1" allowOverlap="1" wp14:anchorId="0D010130" wp14:editId="404D9824">
          <wp:simplePos x="0" y="0"/>
          <wp:positionH relativeFrom="margin">
            <wp:posOffset>5636260</wp:posOffset>
          </wp:positionH>
          <wp:positionV relativeFrom="paragraph">
            <wp:posOffset>23495</wp:posOffset>
          </wp:positionV>
          <wp:extent cx="838200" cy="1809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180975"/>
                  </a:xfrm>
                  <a:prstGeom prst="rect">
                    <a:avLst/>
                  </a:prstGeom>
                  <a:noFill/>
                  <a:ln>
                    <a:noFill/>
                  </a:ln>
                </pic:spPr>
              </pic:pic>
            </a:graphicData>
          </a:graphic>
        </wp:anchor>
      </w:drawing>
    </w:r>
    <w:r w:rsidR="00E70176">
      <w:rPr>
        <w:color w:val="231F20"/>
      </w:rPr>
      <w:t>©</w:t>
    </w:r>
    <w:r w:rsidR="00E70176">
      <w:rPr>
        <w:color w:val="231F20"/>
        <w:spacing w:val="15"/>
      </w:rPr>
      <w:t xml:space="preserve"> </w:t>
    </w:r>
    <w:r w:rsidR="00E70176">
      <w:rPr>
        <w:color w:val="000000"/>
      </w:rPr>
      <w:t>202</w:t>
    </w:r>
    <w:r w:rsidR="0063068C">
      <w:rPr>
        <w:color w:val="000000"/>
      </w:rPr>
      <w:t>3</w:t>
    </w:r>
    <w:r w:rsidR="00E70176">
      <w:rPr>
        <w:color w:val="000000"/>
        <w:spacing w:val="20"/>
      </w:rPr>
      <w:t xml:space="preserve"> </w:t>
    </w:r>
    <w:r w:rsidR="00E70176">
      <w:rPr>
        <w:color w:val="231F20"/>
      </w:rPr>
      <w:t>Morningstar. All Rights Reserved.</w:t>
    </w:r>
    <w:r w:rsidR="00E70176">
      <w:rPr>
        <w:color w:val="231F20"/>
        <w:spacing w:val="6"/>
      </w:rPr>
      <w:t xml:space="preserve"> </w:t>
    </w:r>
    <w:r w:rsidR="00E70176">
      <w:rPr>
        <w:color w:val="231F20"/>
      </w:rPr>
      <w:t>The information contained</w:t>
    </w:r>
    <w:r w:rsidR="00E70176">
      <w:rPr>
        <w:color w:val="231F20"/>
        <w:spacing w:val="6"/>
      </w:rPr>
      <w:t xml:space="preserve"> </w:t>
    </w:r>
    <w:r w:rsidR="00E70176">
      <w:rPr>
        <w:color w:val="231F20"/>
      </w:rPr>
      <w:t>herein: (1) is proprietary to Morningstar and/or its content providers; (2) may not be copied or distributed; (3) is for informational purposes only;</w:t>
    </w:r>
    <w:r w:rsidR="00E70176">
      <w:rPr>
        <w:color w:val="231F20"/>
        <w:spacing w:val="40"/>
      </w:rPr>
      <w:t xml:space="preserve"> </w:t>
    </w:r>
    <w:r w:rsidR="00E70176">
      <w:rPr>
        <w:color w:val="231F20"/>
      </w:rPr>
      <w:t>and (4) is not warranted to be accurate, complete, or timely. Neither Morningstar nor its content providers are responsible for any damages or losses arising from any use of this information. Past performance is no</w:t>
    </w:r>
    <w:r w:rsidR="00E70176">
      <w:rPr>
        <w:color w:val="231F20"/>
        <w:spacing w:val="40"/>
      </w:rPr>
      <w:t xml:space="preserve"> </w:t>
    </w:r>
    <w:r w:rsidR="00E70176">
      <w:rPr>
        <w:color w:val="231F20"/>
      </w:rPr>
      <w:t>guarantee of future results.</w:t>
    </w:r>
    <w:r w:rsidR="00E70176">
      <w:rPr>
        <w:color w:val="231F20"/>
        <w:spacing w:val="80"/>
      </w:rPr>
      <w:t xml:space="preserve"> </w:t>
    </w:r>
    <w:r w:rsidR="00E70176">
      <w:rPr>
        <w:color w:val="231F20"/>
      </w:rPr>
      <w:t>This report is not a solicitation for the sale of shares.</w:t>
    </w:r>
    <w:r w:rsidRPr="008E467F">
      <w:rPr>
        <w:rFonts w:ascii="Times New Roman" w:hAnsi="Times New Roman" w:cs="Angsana New"/>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18A9F2" w14:textId="77777777" w:rsidR="00FC3D1A" w:rsidRDefault="00FC3D1A" w:rsidP="000F4CDF">
      <w:pPr>
        <w:spacing w:after="0" w:line="240" w:lineRule="auto"/>
      </w:pPr>
      <w:r>
        <w:separator/>
      </w:r>
    </w:p>
  </w:footnote>
  <w:footnote w:type="continuationSeparator" w:id="0">
    <w:p w14:paraId="4FEA6065" w14:textId="77777777" w:rsidR="00FC3D1A" w:rsidRDefault="00FC3D1A" w:rsidP="000F4C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CDF"/>
    <w:rsid w:val="00000710"/>
    <w:rsid w:val="00007CD0"/>
    <w:rsid w:val="0002487E"/>
    <w:rsid w:val="00025308"/>
    <w:rsid w:val="0002537B"/>
    <w:rsid w:val="0007562E"/>
    <w:rsid w:val="000A110F"/>
    <w:rsid w:val="000A1390"/>
    <w:rsid w:val="000B3596"/>
    <w:rsid w:val="000B4932"/>
    <w:rsid w:val="000B4D1B"/>
    <w:rsid w:val="000D18D1"/>
    <w:rsid w:val="000F4CDF"/>
    <w:rsid w:val="000F66C5"/>
    <w:rsid w:val="00115060"/>
    <w:rsid w:val="0011516C"/>
    <w:rsid w:val="0012449B"/>
    <w:rsid w:val="00142BB8"/>
    <w:rsid w:val="00146C0A"/>
    <w:rsid w:val="00154B27"/>
    <w:rsid w:val="0016078D"/>
    <w:rsid w:val="0017695D"/>
    <w:rsid w:val="00176B9F"/>
    <w:rsid w:val="001773DB"/>
    <w:rsid w:val="00191C53"/>
    <w:rsid w:val="001B1588"/>
    <w:rsid w:val="00232F55"/>
    <w:rsid w:val="00271242"/>
    <w:rsid w:val="0028597E"/>
    <w:rsid w:val="00286913"/>
    <w:rsid w:val="002B10D9"/>
    <w:rsid w:val="002B293A"/>
    <w:rsid w:val="002B6776"/>
    <w:rsid w:val="002E6579"/>
    <w:rsid w:val="002F6B2E"/>
    <w:rsid w:val="00303909"/>
    <w:rsid w:val="003106B3"/>
    <w:rsid w:val="00316B10"/>
    <w:rsid w:val="00331902"/>
    <w:rsid w:val="00342328"/>
    <w:rsid w:val="00344EF5"/>
    <w:rsid w:val="00351375"/>
    <w:rsid w:val="00380CA8"/>
    <w:rsid w:val="0038402C"/>
    <w:rsid w:val="00393E55"/>
    <w:rsid w:val="0039589B"/>
    <w:rsid w:val="003C7E01"/>
    <w:rsid w:val="003D34C0"/>
    <w:rsid w:val="00430F51"/>
    <w:rsid w:val="004524FF"/>
    <w:rsid w:val="00472A55"/>
    <w:rsid w:val="004B493D"/>
    <w:rsid w:val="004D1735"/>
    <w:rsid w:val="004E5F80"/>
    <w:rsid w:val="00500D2E"/>
    <w:rsid w:val="00512A37"/>
    <w:rsid w:val="00512C69"/>
    <w:rsid w:val="005244EB"/>
    <w:rsid w:val="00532F90"/>
    <w:rsid w:val="00533063"/>
    <w:rsid w:val="005465B2"/>
    <w:rsid w:val="00555EBC"/>
    <w:rsid w:val="005568CC"/>
    <w:rsid w:val="00586235"/>
    <w:rsid w:val="005A4814"/>
    <w:rsid w:val="005B3A33"/>
    <w:rsid w:val="005E18F8"/>
    <w:rsid w:val="00610656"/>
    <w:rsid w:val="00611753"/>
    <w:rsid w:val="0063068C"/>
    <w:rsid w:val="0066388E"/>
    <w:rsid w:val="00670C99"/>
    <w:rsid w:val="006711AE"/>
    <w:rsid w:val="00684FF0"/>
    <w:rsid w:val="0068628F"/>
    <w:rsid w:val="00687455"/>
    <w:rsid w:val="006B5E36"/>
    <w:rsid w:val="006C7DCE"/>
    <w:rsid w:val="00702425"/>
    <w:rsid w:val="00707268"/>
    <w:rsid w:val="00712956"/>
    <w:rsid w:val="00712CDE"/>
    <w:rsid w:val="007274C0"/>
    <w:rsid w:val="00735327"/>
    <w:rsid w:val="00767EC7"/>
    <w:rsid w:val="00792E4E"/>
    <w:rsid w:val="007A4CB9"/>
    <w:rsid w:val="007B2EAE"/>
    <w:rsid w:val="007F15B4"/>
    <w:rsid w:val="007F5470"/>
    <w:rsid w:val="00843490"/>
    <w:rsid w:val="008441E2"/>
    <w:rsid w:val="0085051A"/>
    <w:rsid w:val="00882E6E"/>
    <w:rsid w:val="008E467F"/>
    <w:rsid w:val="0090159E"/>
    <w:rsid w:val="00902695"/>
    <w:rsid w:val="00930215"/>
    <w:rsid w:val="0093296B"/>
    <w:rsid w:val="00946223"/>
    <w:rsid w:val="009A1D9E"/>
    <w:rsid w:val="009F0C94"/>
    <w:rsid w:val="00A07B97"/>
    <w:rsid w:val="00A63FF6"/>
    <w:rsid w:val="00A67CAF"/>
    <w:rsid w:val="00A7610D"/>
    <w:rsid w:val="00A97446"/>
    <w:rsid w:val="00AC03A5"/>
    <w:rsid w:val="00AC0630"/>
    <w:rsid w:val="00AC5F3F"/>
    <w:rsid w:val="00AD0DCF"/>
    <w:rsid w:val="00AD3D62"/>
    <w:rsid w:val="00B206DA"/>
    <w:rsid w:val="00B72F38"/>
    <w:rsid w:val="00B75651"/>
    <w:rsid w:val="00B8506D"/>
    <w:rsid w:val="00B85E8D"/>
    <w:rsid w:val="00B90C02"/>
    <w:rsid w:val="00BA45CF"/>
    <w:rsid w:val="00C14516"/>
    <w:rsid w:val="00C3705F"/>
    <w:rsid w:val="00C43CA2"/>
    <w:rsid w:val="00C73E60"/>
    <w:rsid w:val="00CA272C"/>
    <w:rsid w:val="00CA5A38"/>
    <w:rsid w:val="00D11162"/>
    <w:rsid w:val="00D201D1"/>
    <w:rsid w:val="00D37A36"/>
    <w:rsid w:val="00D46585"/>
    <w:rsid w:val="00D71583"/>
    <w:rsid w:val="00D91B12"/>
    <w:rsid w:val="00DA05FD"/>
    <w:rsid w:val="00DA12DB"/>
    <w:rsid w:val="00DC132C"/>
    <w:rsid w:val="00DC4B4F"/>
    <w:rsid w:val="00DD1AEE"/>
    <w:rsid w:val="00DD35D4"/>
    <w:rsid w:val="00DE7074"/>
    <w:rsid w:val="00DF61C4"/>
    <w:rsid w:val="00E00E9C"/>
    <w:rsid w:val="00E04378"/>
    <w:rsid w:val="00E1035E"/>
    <w:rsid w:val="00E117A8"/>
    <w:rsid w:val="00E20881"/>
    <w:rsid w:val="00E334AE"/>
    <w:rsid w:val="00E45029"/>
    <w:rsid w:val="00E61892"/>
    <w:rsid w:val="00E70176"/>
    <w:rsid w:val="00E7648E"/>
    <w:rsid w:val="00E90515"/>
    <w:rsid w:val="00F14C0C"/>
    <w:rsid w:val="00F23062"/>
    <w:rsid w:val="00F332FB"/>
    <w:rsid w:val="00F473D9"/>
    <w:rsid w:val="00F746B8"/>
    <w:rsid w:val="00F760B2"/>
    <w:rsid w:val="00FA0503"/>
    <w:rsid w:val="00FA51C7"/>
    <w:rsid w:val="00FB0601"/>
    <w:rsid w:val="00FB5AE8"/>
    <w:rsid w:val="00FB5C66"/>
    <w:rsid w:val="00FC3D1A"/>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6B2B2"/>
  <w15:chartTrackingRefBased/>
  <w15:docId w15:val="{85DB7DD1-4A03-4300-B169-8E4B4D355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ahoma"/>
        <w:lang w:val="en-AU"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4CDF"/>
    <w:pPr>
      <w:tabs>
        <w:tab w:val="center" w:pos="4513"/>
        <w:tab w:val="right" w:pos="9026"/>
      </w:tabs>
      <w:spacing w:after="0" w:line="240" w:lineRule="auto"/>
    </w:pPr>
    <w:rPr>
      <w:rFonts w:cs="Angsana New"/>
      <w:szCs w:val="25"/>
    </w:rPr>
  </w:style>
  <w:style w:type="character" w:customStyle="1" w:styleId="HeaderChar">
    <w:name w:val="Header Char"/>
    <w:basedOn w:val="DefaultParagraphFont"/>
    <w:link w:val="Header"/>
    <w:uiPriority w:val="99"/>
    <w:rsid w:val="000F4CDF"/>
    <w:rPr>
      <w:rFonts w:cs="Angsana New"/>
      <w:szCs w:val="25"/>
    </w:rPr>
  </w:style>
  <w:style w:type="paragraph" w:styleId="Footer">
    <w:name w:val="footer"/>
    <w:basedOn w:val="Normal"/>
    <w:link w:val="FooterChar"/>
    <w:uiPriority w:val="99"/>
    <w:unhideWhenUsed/>
    <w:rsid w:val="000F4CDF"/>
    <w:pPr>
      <w:tabs>
        <w:tab w:val="center" w:pos="4513"/>
        <w:tab w:val="right" w:pos="9026"/>
      </w:tabs>
      <w:spacing w:after="0" w:line="240" w:lineRule="auto"/>
    </w:pPr>
    <w:rPr>
      <w:rFonts w:cs="Angsana New"/>
      <w:szCs w:val="25"/>
    </w:rPr>
  </w:style>
  <w:style w:type="character" w:customStyle="1" w:styleId="FooterChar">
    <w:name w:val="Footer Char"/>
    <w:basedOn w:val="DefaultParagraphFont"/>
    <w:link w:val="Footer"/>
    <w:uiPriority w:val="99"/>
    <w:rsid w:val="000F4CDF"/>
    <w:rPr>
      <w:rFonts w:cs="Angsana New"/>
      <w:szCs w:val="25"/>
    </w:rPr>
  </w:style>
  <w:style w:type="paragraph" w:styleId="BodyText">
    <w:name w:val="Body Text"/>
    <w:basedOn w:val="Normal"/>
    <w:link w:val="BodyTextChar"/>
    <w:uiPriority w:val="1"/>
    <w:qFormat/>
    <w:rsid w:val="00E70176"/>
    <w:pPr>
      <w:widowControl w:val="0"/>
      <w:autoSpaceDE w:val="0"/>
      <w:autoSpaceDN w:val="0"/>
      <w:adjustRightInd w:val="0"/>
      <w:spacing w:after="0" w:line="240" w:lineRule="auto"/>
    </w:pPr>
    <w:rPr>
      <w:rFonts w:ascii="Morningstar 1" w:eastAsiaTheme="minorEastAsia" w:hAnsi="Morningstar 1" w:cs="Morningstar 1"/>
      <w:sz w:val="11"/>
      <w:szCs w:val="11"/>
      <w:lang w:eastAsia="en-AU"/>
    </w:rPr>
  </w:style>
  <w:style w:type="character" w:customStyle="1" w:styleId="BodyTextChar">
    <w:name w:val="Body Text Char"/>
    <w:basedOn w:val="DefaultParagraphFont"/>
    <w:link w:val="BodyText"/>
    <w:uiPriority w:val="1"/>
    <w:rsid w:val="00E70176"/>
    <w:rPr>
      <w:rFonts w:ascii="Morningstar 1" w:eastAsiaTheme="minorEastAsia" w:hAnsi="Morningstar 1" w:cs="Morningstar 1"/>
      <w:sz w:val="11"/>
      <w:szCs w:val="1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69560">
      <w:bodyDiv w:val="1"/>
      <w:marLeft w:val="0"/>
      <w:marRight w:val="0"/>
      <w:marTop w:val="0"/>
      <w:marBottom w:val="0"/>
      <w:divBdr>
        <w:top w:val="none" w:sz="0" w:space="0" w:color="auto"/>
        <w:left w:val="none" w:sz="0" w:space="0" w:color="auto"/>
        <w:bottom w:val="none" w:sz="0" w:space="0" w:color="auto"/>
        <w:right w:val="none" w:sz="0" w:space="0" w:color="auto"/>
      </w:divBdr>
    </w:div>
    <w:div w:id="436871342">
      <w:bodyDiv w:val="1"/>
      <w:marLeft w:val="0"/>
      <w:marRight w:val="0"/>
      <w:marTop w:val="0"/>
      <w:marBottom w:val="0"/>
      <w:divBdr>
        <w:top w:val="none" w:sz="0" w:space="0" w:color="auto"/>
        <w:left w:val="none" w:sz="0" w:space="0" w:color="auto"/>
        <w:bottom w:val="none" w:sz="0" w:space="0" w:color="auto"/>
        <w:right w:val="none" w:sz="0" w:space="0" w:color="auto"/>
      </w:divBdr>
    </w:div>
    <w:div w:id="461313034">
      <w:bodyDiv w:val="1"/>
      <w:marLeft w:val="0"/>
      <w:marRight w:val="0"/>
      <w:marTop w:val="0"/>
      <w:marBottom w:val="0"/>
      <w:divBdr>
        <w:top w:val="none" w:sz="0" w:space="0" w:color="auto"/>
        <w:left w:val="none" w:sz="0" w:space="0" w:color="auto"/>
        <w:bottom w:val="none" w:sz="0" w:space="0" w:color="auto"/>
        <w:right w:val="none" w:sz="0" w:space="0" w:color="auto"/>
      </w:divBdr>
    </w:div>
    <w:div w:id="586764503">
      <w:bodyDiv w:val="1"/>
      <w:marLeft w:val="0"/>
      <w:marRight w:val="0"/>
      <w:marTop w:val="0"/>
      <w:marBottom w:val="0"/>
      <w:divBdr>
        <w:top w:val="none" w:sz="0" w:space="0" w:color="auto"/>
        <w:left w:val="none" w:sz="0" w:space="0" w:color="auto"/>
        <w:bottom w:val="none" w:sz="0" w:space="0" w:color="auto"/>
        <w:right w:val="none" w:sz="0" w:space="0" w:color="auto"/>
      </w:divBdr>
    </w:div>
    <w:div w:id="606425233">
      <w:bodyDiv w:val="1"/>
      <w:marLeft w:val="0"/>
      <w:marRight w:val="0"/>
      <w:marTop w:val="0"/>
      <w:marBottom w:val="0"/>
      <w:divBdr>
        <w:top w:val="none" w:sz="0" w:space="0" w:color="auto"/>
        <w:left w:val="none" w:sz="0" w:space="0" w:color="auto"/>
        <w:bottom w:val="none" w:sz="0" w:space="0" w:color="auto"/>
        <w:right w:val="none" w:sz="0" w:space="0" w:color="auto"/>
      </w:divBdr>
    </w:div>
    <w:div w:id="760880303">
      <w:bodyDiv w:val="1"/>
      <w:marLeft w:val="0"/>
      <w:marRight w:val="0"/>
      <w:marTop w:val="0"/>
      <w:marBottom w:val="0"/>
      <w:divBdr>
        <w:top w:val="none" w:sz="0" w:space="0" w:color="auto"/>
        <w:left w:val="none" w:sz="0" w:space="0" w:color="auto"/>
        <w:bottom w:val="none" w:sz="0" w:space="0" w:color="auto"/>
        <w:right w:val="none" w:sz="0" w:space="0" w:color="auto"/>
      </w:divBdr>
    </w:div>
    <w:div w:id="761612837">
      <w:bodyDiv w:val="1"/>
      <w:marLeft w:val="0"/>
      <w:marRight w:val="0"/>
      <w:marTop w:val="0"/>
      <w:marBottom w:val="0"/>
      <w:divBdr>
        <w:top w:val="none" w:sz="0" w:space="0" w:color="auto"/>
        <w:left w:val="none" w:sz="0" w:space="0" w:color="auto"/>
        <w:bottom w:val="none" w:sz="0" w:space="0" w:color="auto"/>
        <w:right w:val="none" w:sz="0" w:space="0" w:color="auto"/>
      </w:divBdr>
    </w:div>
    <w:div w:id="1360860902">
      <w:bodyDiv w:val="1"/>
      <w:marLeft w:val="0"/>
      <w:marRight w:val="0"/>
      <w:marTop w:val="0"/>
      <w:marBottom w:val="0"/>
      <w:divBdr>
        <w:top w:val="none" w:sz="0" w:space="0" w:color="auto"/>
        <w:left w:val="none" w:sz="0" w:space="0" w:color="auto"/>
        <w:bottom w:val="none" w:sz="0" w:space="0" w:color="auto"/>
        <w:right w:val="none" w:sz="0" w:space="0" w:color="auto"/>
      </w:divBdr>
    </w:div>
    <w:div w:id="1634557197">
      <w:bodyDiv w:val="1"/>
      <w:marLeft w:val="0"/>
      <w:marRight w:val="0"/>
      <w:marTop w:val="0"/>
      <w:marBottom w:val="0"/>
      <w:divBdr>
        <w:top w:val="none" w:sz="0" w:space="0" w:color="auto"/>
        <w:left w:val="none" w:sz="0" w:space="0" w:color="auto"/>
        <w:bottom w:val="none" w:sz="0" w:space="0" w:color="auto"/>
        <w:right w:val="none" w:sz="0" w:space="0" w:color="auto"/>
      </w:divBdr>
    </w:div>
    <w:div w:id="203222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E676E654DC8F4B865859060317D148" ma:contentTypeVersion="14" ma:contentTypeDescription="Create a new document." ma:contentTypeScope="" ma:versionID="8263088e1a1c7b3bb4bc47871dacc5b9">
  <xsd:schema xmlns:xsd="http://www.w3.org/2001/XMLSchema" xmlns:xs="http://www.w3.org/2001/XMLSchema" xmlns:p="http://schemas.microsoft.com/office/2006/metadata/properties" xmlns:ns1="http://schemas.microsoft.com/sharepoint/v3" xmlns:ns3="3964b8af-ef10-47b5-9fb5-63afff56e99b" xmlns:ns4="825bd7e6-c71b-4295-9b2f-0326d77427b7" targetNamespace="http://schemas.microsoft.com/office/2006/metadata/properties" ma:root="true" ma:fieldsID="58d6fcd73c2b3b566b9473987c386da5" ns1:_="" ns3:_="" ns4:_="">
    <xsd:import namespace="http://schemas.microsoft.com/sharepoint/v3"/>
    <xsd:import namespace="3964b8af-ef10-47b5-9fb5-63afff56e99b"/>
    <xsd:import namespace="825bd7e6-c71b-4295-9b2f-0326d77427b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64b8af-ef10-47b5-9fb5-63afff56e9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5bd7e6-c71b-4295-9b2f-0326d77427b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C15D2-A30C-43FF-85B1-586538BCBA6B}">
  <ds:schemaRefs>
    <ds:schemaRef ds:uri="http://schemas.microsoft.com/sharepoint/v3/contenttype/forms"/>
  </ds:schemaRefs>
</ds:datastoreItem>
</file>

<file path=customXml/itemProps2.xml><?xml version="1.0" encoding="utf-8"?>
<ds:datastoreItem xmlns:ds="http://schemas.openxmlformats.org/officeDocument/2006/customXml" ds:itemID="{3ACFA8B1-92F3-42E5-B933-098B50FC2AE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1C12805-BA30-4F89-8D5B-AEFE03835B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64b8af-ef10-47b5-9fb5-63afff56e99b"/>
    <ds:schemaRef ds:uri="825bd7e6-c71b-4295-9b2f-0326d77427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10DDD9-A60A-49EB-B444-AAD042A88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564</Words>
  <Characters>3218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Chayanee Juengmanon</dc:creator>
  <cp:keywords/>
  <dc:description/>
  <cp:lastModifiedBy>Gatesaree Tritepapirak</cp:lastModifiedBy>
  <cp:revision>2</cp:revision>
  <dcterms:created xsi:type="dcterms:W3CDTF">2025-04-08T03:30:00Z</dcterms:created>
  <dcterms:modified xsi:type="dcterms:W3CDTF">2025-04-08T03:30:00Z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0x0101003DE676E654DC8F4B865859060317D148</vt:lpwstr>
  </property>
</Properties>
</file>